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887B7" w14:textId="03202AAF" w:rsidR="005D2EAD" w:rsidRPr="005D2EAD" w:rsidRDefault="00956564" w:rsidP="00956564">
      <w:pPr>
        <w:pStyle w:val="Subkop"/>
      </w:pPr>
      <w:r>
        <w:t>Google Gemini biedt een geavanceerdere en natuurlijkere interactie</w:t>
      </w:r>
    </w:p>
    <w:p w14:paraId="641B57C3" w14:textId="1185F051" w:rsidR="005D2EAD" w:rsidRPr="005D2EAD" w:rsidRDefault="00956564" w:rsidP="00956564">
      <w:pPr>
        <w:pStyle w:val="Kop"/>
      </w:pPr>
      <w:r>
        <w:t>Google Gemini nu beschikbaar in Europese Mitsubishi modellen met Google built-in</w:t>
      </w:r>
    </w:p>
    <w:p w14:paraId="0802BD58" w14:textId="77777777" w:rsidR="005D2EAD" w:rsidRPr="00DF65C6" w:rsidRDefault="005D2EAD" w:rsidP="00DF65C6">
      <w:pPr>
        <w:rPr>
          <w:lang w:val="nl-NL"/>
        </w:rPr>
      </w:pPr>
    </w:p>
    <w:p w14:paraId="1C76D3A4" w14:textId="36B2D41A" w:rsidR="005D2EAD" w:rsidRPr="00DA31FD" w:rsidRDefault="005D2EAD" w:rsidP="00DA31FD">
      <w:pPr>
        <w:pStyle w:val="Intro"/>
      </w:pPr>
      <w:r w:rsidRPr="00DA31FD">
        <w:t xml:space="preserve">Amstelveen, </w:t>
      </w:r>
      <w:r>
        <w:t>2</w:t>
      </w:r>
      <w:r w:rsidR="0015421A">
        <w:t>5</w:t>
      </w:r>
      <w:r>
        <w:t xml:space="preserve"> september 2026 </w:t>
      </w:r>
      <w:r w:rsidR="00F86B79" w:rsidRPr="00DA31FD">
        <w:t>–</w:t>
      </w:r>
      <w:r w:rsidRPr="00DA31FD">
        <w:t xml:space="preserve"> </w:t>
      </w:r>
      <w:r>
        <w:t>Mitsubishi Motors maakt Google Gemini* beschikbaar voor modellen in Europa die zijn uitgerust met Google built-in. Bestuurders kunnen ervoor kiezen de geavanceerde AI-assistent te activeren. Daarmee krijgen zij toegang tot een slimmere en natuurlijkere vorm van spraakbediening, die zich voortdurend verder ontwikkelt.</w:t>
      </w:r>
    </w:p>
    <w:p w14:paraId="081FB553" w14:textId="77777777" w:rsidR="00B83983" w:rsidRPr="005D2EAD" w:rsidRDefault="00B83983" w:rsidP="00A55616">
      <w:pPr>
        <w:rPr>
          <w:lang w:val="nl-NL"/>
        </w:rPr>
      </w:pPr>
    </w:p>
    <w:p w14:paraId="576C0169" w14:textId="77777777" w:rsidR="00D14A15" w:rsidRPr="0015421A" w:rsidRDefault="00000000">
      <w:pPr>
        <w:rPr>
          <w:lang w:val="nl-NL"/>
        </w:rPr>
      </w:pPr>
      <w:r w:rsidRPr="0015421A">
        <w:rPr>
          <w:lang w:val="nl-NL"/>
        </w:rPr>
        <w:t>Bestuurders die Google Gemini activeren, kunnen in de auto op een natuurlijke manier met de AI-assistent communiceren. Zo kunnen ze onder meer navigatie-instructies geven, entertainment bedienen, communiceren en vragen stellen over de auto zelf.</w:t>
      </w:r>
    </w:p>
    <w:p w14:paraId="657EF6F4" w14:textId="77777777" w:rsidR="00D14A15" w:rsidRPr="0015421A" w:rsidRDefault="00000000">
      <w:pPr>
        <w:rPr>
          <w:lang w:val="nl-NL"/>
        </w:rPr>
      </w:pPr>
      <w:r w:rsidRPr="0015421A">
        <w:rPr>
          <w:lang w:val="nl-NL"/>
        </w:rPr>
        <w:br/>
        <w:t>Google Gemini begrijpt vragen en opdrachten in natuurlijke taal en helpt bestuurders bij het vinden van bestemmingen die aansluiten bij hun wensen. De AI-assistent kan ook informatie uit reviews gebruiken om relevantere aanbevelingen te doen. Dat draagt bij aan een prettigere gebruikservaring voor zowel bestuurder als passagiers. Gebruikers moeten zijn ingelogd op hun Google-account om de update te ontvangen en Gemini te kunnen gebruiken.</w:t>
      </w:r>
    </w:p>
    <w:p w14:paraId="52D4D85D" w14:textId="77777777" w:rsidR="00D14A15" w:rsidRPr="0015421A" w:rsidRDefault="00000000">
      <w:pPr>
        <w:rPr>
          <w:lang w:val="nl-NL"/>
        </w:rPr>
      </w:pPr>
      <w:r w:rsidRPr="0015421A">
        <w:rPr>
          <w:lang w:val="nl-NL"/>
        </w:rPr>
        <w:br/>
        <w:t xml:space="preserve">"Met Gemini in onze modellen met Google built-in tillen we de </w:t>
      </w:r>
      <w:proofErr w:type="spellStart"/>
      <w:r w:rsidRPr="0015421A">
        <w:rPr>
          <w:lang w:val="nl-NL"/>
        </w:rPr>
        <w:t>connected</w:t>
      </w:r>
      <w:proofErr w:type="spellEnd"/>
      <w:r w:rsidRPr="0015421A">
        <w:rPr>
          <w:lang w:val="nl-NL"/>
        </w:rPr>
        <w:t xml:space="preserve"> rijervaring voor onze klanten naar een hoger niveau. Zowel tijdens dagelijkse ritten als bij het ontdekken van nieuwe plekken. Gemini helpt hen nieuwe bestemmingen en verrassende plekken langs de route te ontdekken. Ook maakt de technologie een natuurlijkere interactie met de auto mogelijk," zegt Frank Krol, President &amp; CEO van Mitsubishi Motors Europe.</w:t>
      </w:r>
    </w:p>
    <w:p w14:paraId="4A7D4CF0" w14:textId="77777777" w:rsidR="00D14A15" w:rsidRPr="0015421A" w:rsidRDefault="00000000">
      <w:pPr>
        <w:rPr>
          <w:lang w:val="nl-NL"/>
        </w:rPr>
      </w:pPr>
      <w:r w:rsidRPr="0015421A">
        <w:rPr>
          <w:lang w:val="nl-NL"/>
        </w:rPr>
        <w:br/>
        <w:t>De uitrol van Gemini is gestart in het Deens, Nederlands, Engels, Frans, Duits, Noors, Pools, Portugees, Italiaans, Spaans en Zweeds. Ook auto's die zijn ingesteld op Arabisch, Indonesisch, Japans, Thais en Turks maken deel uit van de uitrol.</w:t>
      </w:r>
    </w:p>
    <w:p w14:paraId="43FD7545" w14:textId="77777777" w:rsidR="00D14A15" w:rsidRPr="0015421A" w:rsidRDefault="00000000">
      <w:pPr>
        <w:rPr>
          <w:lang w:val="nl-NL"/>
        </w:rPr>
      </w:pPr>
      <w:r w:rsidRPr="0015421A">
        <w:rPr>
          <w:lang w:val="nl-NL"/>
        </w:rPr>
        <w:br/>
        <w:t xml:space="preserve">Bij Mitsubishi Motors komen de ASX, </w:t>
      </w:r>
      <w:proofErr w:type="spellStart"/>
      <w:r w:rsidRPr="0015421A">
        <w:rPr>
          <w:lang w:val="nl-NL"/>
        </w:rPr>
        <w:t>Grandis</w:t>
      </w:r>
      <w:proofErr w:type="spellEnd"/>
      <w:r w:rsidRPr="0015421A">
        <w:rPr>
          <w:lang w:val="nl-NL"/>
        </w:rPr>
        <w:t xml:space="preserve"> en </w:t>
      </w:r>
      <w:proofErr w:type="spellStart"/>
      <w:r w:rsidRPr="0015421A">
        <w:rPr>
          <w:lang w:val="nl-NL"/>
        </w:rPr>
        <w:t>Eclipse</w:t>
      </w:r>
      <w:proofErr w:type="spellEnd"/>
      <w:r w:rsidRPr="0015421A">
        <w:rPr>
          <w:lang w:val="nl-NL"/>
        </w:rPr>
        <w:t xml:space="preserve"> Cross BEV in aanmerking voor Gemini.</w:t>
      </w:r>
    </w:p>
    <w:p w14:paraId="6D88A8FD" w14:textId="77777777" w:rsidR="00D14A15" w:rsidRPr="0015421A" w:rsidRDefault="00000000">
      <w:pPr>
        <w:pStyle w:val="Kop2"/>
        <w:rPr>
          <w:lang w:val="nl-NL"/>
        </w:rPr>
      </w:pPr>
      <w:r w:rsidRPr="0015421A">
        <w:rPr>
          <w:bCs/>
          <w:lang w:val="nl-NL"/>
        </w:rPr>
        <w:br/>
        <w:t>Mitsubishi Service Commitment</w:t>
      </w:r>
    </w:p>
    <w:p w14:paraId="2EC7D258" w14:textId="77777777" w:rsidR="00D14A15" w:rsidRDefault="00000000">
      <w:r w:rsidRPr="0015421A">
        <w:rPr>
          <w:lang w:val="nl-NL"/>
        </w:rPr>
        <w:t xml:space="preserve">Net als alle andere Mitsubishi modellen die in Europa worden verkocht, vallen ook modellen met Google built-in onder het Mitsubishi Service Commitment. </w:t>
      </w:r>
      <w:r>
        <w:t xml:space="preserve">Dit </w:t>
      </w:r>
      <w:proofErr w:type="spellStart"/>
      <w:r>
        <w:t>omvat</w:t>
      </w:r>
      <w:proofErr w:type="spellEnd"/>
      <w:r>
        <w:t>:</w:t>
      </w:r>
    </w:p>
    <w:p w14:paraId="42DD4B1E" w14:textId="77777777" w:rsidR="00D14A15" w:rsidRPr="0015421A" w:rsidRDefault="00000000">
      <w:pPr>
        <w:numPr>
          <w:ilvl w:val="0"/>
          <w:numId w:val="9"/>
        </w:numPr>
        <w:rPr>
          <w:lang w:val="nl-NL"/>
        </w:rPr>
      </w:pPr>
      <w:r w:rsidRPr="0015421A">
        <w:rPr>
          <w:lang w:val="nl-NL"/>
        </w:rPr>
        <w:t>8 jaar garantie: bestaande uit 5 jaar/100.000 km fabrieksgarantie plus 3 jaar aanvullende garantie, waarmee de dekking uitkomt op 8 jaar/160.000 km (wat het eerst wordt bereikt)</w:t>
      </w:r>
    </w:p>
    <w:p w14:paraId="3E978CE0" w14:textId="77777777" w:rsidR="00D14A15" w:rsidRDefault="00000000">
      <w:pPr>
        <w:numPr>
          <w:ilvl w:val="0"/>
          <w:numId w:val="9"/>
        </w:numPr>
      </w:pPr>
      <w:r>
        <w:t xml:space="preserve">12 </w:t>
      </w:r>
      <w:proofErr w:type="spellStart"/>
      <w:r>
        <w:t>jaar</w:t>
      </w:r>
      <w:proofErr w:type="spellEnd"/>
      <w:r>
        <w:t xml:space="preserve"> </w:t>
      </w:r>
      <w:proofErr w:type="spellStart"/>
      <w:r>
        <w:t>carrosseriegarantie</w:t>
      </w:r>
      <w:proofErr w:type="spellEnd"/>
      <w:r>
        <w:t xml:space="preserve"> </w:t>
      </w:r>
      <w:proofErr w:type="spellStart"/>
      <w:r>
        <w:t>tegen</w:t>
      </w:r>
      <w:proofErr w:type="spellEnd"/>
      <w:r>
        <w:t xml:space="preserve"> doorroesten</w:t>
      </w:r>
    </w:p>
    <w:p w14:paraId="57043215" w14:textId="77777777" w:rsidR="00D14A15" w:rsidRPr="0015421A" w:rsidRDefault="00000000">
      <w:pPr>
        <w:numPr>
          <w:ilvl w:val="0"/>
          <w:numId w:val="9"/>
        </w:numPr>
        <w:rPr>
          <w:lang w:val="nl-NL"/>
        </w:rPr>
      </w:pPr>
      <w:r w:rsidRPr="0015421A">
        <w:rPr>
          <w:lang w:val="nl-NL"/>
        </w:rPr>
        <w:t>8 jaar/160.000 km garantie op de tractiebatterij</w:t>
      </w:r>
    </w:p>
    <w:p w14:paraId="57023F1F" w14:textId="77777777" w:rsidR="00D14A15" w:rsidRPr="0015421A" w:rsidRDefault="00000000">
      <w:pPr>
        <w:numPr>
          <w:ilvl w:val="0"/>
          <w:numId w:val="9"/>
        </w:numPr>
        <w:rPr>
          <w:lang w:val="nl-NL"/>
        </w:rPr>
      </w:pPr>
      <w:r w:rsidRPr="0015421A">
        <w:rPr>
          <w:lang w:val="nl-NL"/>
        </w:rPr>
        <w:t>Levenslange pechhulp via het Mitsubishi Assistance Package, zolang de Mitsubishi in onderhoud blijft bij de officiële dealer</w:t>
      </w:r>
    </w:p>
    <w:p w14:paraId="63DCEA80" w14:textId="77777777" w:rsidR="00A20736" w:rsidRDefault="00A20736" w:rsidP="00A55616">
      <w:pPr>
        <w:rPr>
          <w:b/>
          <w:lang w:val="nl-NL"/>
        </w:rPr>
      </w:pPr>
    </w:p>
    <w:p w14:paraId="52D3D937" w14:textId="77777777" w:rsidR="00034C15" w:rsidRPr="00185B0B" w:rsidRDefault="00034C15" w:rsidP="00A55616">
      <w:pPr>
        <w:rPr>
          <w:lang w:val="nl-NL"/>
        </w:rPr>
      </w:pPr>
    </w:p>
    <w:p w14:paraId="62CDCA7F" w14:textId="367FF40E" w:rsidR="00972C72" w:rsidRPr="00E21AC0" w:rsidRDefault="00034C15" w:rsidP="00E21AC0">
      <w:pPr>
        <w:pStyle w:val="Voetnoot"/>
        <w:rPr>
          <w:rStyle w:val="Hyperlink"/>
          <w:color w:val="auto"/>
          <w:u w:val="none"/>
        </w:rPr>
      </w:pPr>
      <w:r>
        <w:t>*Google en Gemini zijn handelsmerken van Google LLC. Voor sommige gekoppelde apps is configuratie vereist. Compatibiliteit en beschikbaarheid kunnen variëren. 18+.</w:t>
      </w:r>
    </w:p>
    <w:tbl>
      <w:tblPr>
        <w:tblW w:w="9611" w:type="dxa"/>
        <w:tblCellSpacing w:w="0" w:type="dxa"/>
        <w:tblCellMar>
          <w:left w:w="0" w:type="dxa"/>
          <w:right w:w="0" w:type="dxa"/>
        </w:tblCellMar>
        <w:tblLook w:val="04A0" w:firstRow="1" w:lastRow="0" w:firstColumn="1" w:lastColumn="0" w:noHBand="0" w:noVBand="1"/>
      </w:tblPr>
      <w:tblGrid>
        <w:gridCol w:w="9611"/>
      </w:tblGrid>
      <w:tr w:rsidR="00C11336" w:rsidRPr="00B32D6C" w14:paraId="390C59A1" w14:textId="77777777" w:rsidTr="002759AA">
        <w:trPr>
          <w:tblCellSpacing w:w="0" w:type="dxa"/>
        </w:trPr>
        <w:tc>
          <w:tcPr>
            <w:tcW w:w="9611" w:type="dxa"/>
            <w:vAlign w:val="center"/>
            <w:hideMark/>
          </w:tcPr>
          <w:p w14:paraId="16E55642" w14:textId="77777777" w:rsidR="00C11336" w:rsidRPr="00B32D6C" w:rsidRDefault="00C11336" w:rsidP="00E21AC0">
            <w:pPr>
              <w:rPr>
                <w:rStyle w:val="Zwaar"/>
                <w:lang w:val="nl-NL"/>
              </w:rPr>
            </w:pPr>
          </w:p>
          <w:p w14:paraId="1F0421B5" w14:textId="77777777" w:rsidR="00C11336" w:rsidRDefault="00C11336" w:rsidP="00E21AC0">
            <w:pPr>
              <w:rPr>
                <w:rStyle w:val="Zwaar"/>
                <w:szCs w:val="20"/>
                <w:lang w:val="nl-NL"/>
              </w:rPr>
            </w:pPr>
          </w:p>
          <w:p w14:paraId="0D65E7E2" w14:textId="77777777" w:rsidR="0015421A" w:rsidRDefault="0015421A" w:rsidP="00E21AC0">
            <w:pPr>
              <w:rPr>
                <w:rStyle w:val="Zwaar"/>
                <w:szCs w:val="20"/>
              </w:rPr>
            </w:pPr>
          </w:p>
          <w:p w14:paraId="7CCAFAD3" w14:textId="77777777" w:rsidR="0015421A" w:rsidRDefault="0015421A" w:rsidP="00E21AC0">
            <w:pPr>
              <w:rPr>
                <w:rStyle w:val="Zwaar"/>
                <w:szCs w:val="20"/>
              </w:rPr>
            </w:pPr>
          </w:p>
          <w:p w14:paraId="74770282" w14:textId="77777777" w:rsidR="0015421A" w:rsidRDefault="0015421A" w:rsidP="00E21AC0">
            <w:pPr>
              <w:rPr>
                <w:rStyle w:val="Zwaar"/>
                <w:szCs w:val="20"/>
                <w:lang w:val="nl-NL"/>
              </w:rPr>
            </w:pPr>
          </w:p>
          <w:p w14:paraId="1E7ADCF9" w14:textId="77777777" w:rsidR="008C03DE" w:rsidRPr="00E21AC0" w:rsidRDefault="006232FC" w:rsidP="00E21AC0">
            <w:pPr>
              <w:pStyle w:val="Voettekst"/>
              <w:rPr>
                <w:rStyle w:val="Zwaar"/>
                <w:rFonts w:cs="Arial"/>
                <w:b/>
                <w:bCs/>
              </w:rPr>
            </w:pPr>
            <w:r w:rsidRPr="00E21AC0">
              <w:rPr>
                <w:rStyle w:val="Zwaar"/>
                <w:rFonts w:cs="Arial"/>
                <w:b/>
                <w:bCs/>
              </w:rPr>
              <w:lastRenderedPageBreak/>
              <w:t>Mitsubishi Motor Sales Nederland B.V.</w:t>
            </w:r>
          </w:p>
          <w:p w14:paraId="6D490E93" w14:textId="63FC3C23" w:rsidR="006232FC" w:rsidRPr="005E5AF9" w:rsidRDefault="008C03DE" w:rsidP="00E21AC0">
            <w:pPr>
              <w:pStyle w:val="Voettekst"/>
            </w:pPr>
            <w:r w:rsidRPr="008C03DE">
              <w:t>Robbert van den Heuvel – Manager Marketing Communication</w:t>
            </w:r>
            <w:r w:rsidR="006232FC">
              <w:br/>
            </w:r>
            <w:r w:rsidR="005E5AF9" w:rsidRPr="00E21AC0">
              <w:rPr>
                <w:rStyle w:val="Zwaar"/>
                <w:b/>
                <w:bCs/>
              </w:rPr>
              <w:t>Gondel 1</w:t>
            </w:r>
            <w:r w:rsidR="006232FC" w:rsidRPr="00E21AC0">
              <w:rPr>
                <w:rStyle w:val="Zwaar"/>
                <w:b/>
                <w:bCs/>
              </w:rPr>
              <w:t>, 118</w:t>
            </w:r>
            <w:r w:rsidR="005E5AF9" w:rsidRPr="00E21AC0">
              <w:rPr>
                <w:rStyle w:val="Zwaar"/>
                <w:b/>
                <w:bCs/>
              </w:rPr>
              <w:t>6 MJ</w:t>
            </w:r>
            <w:r w:rsidR="006232FC" w:rsidRPr="00E21AC0">
              <w:rPr>
                <w:rStyle w:val="Zwaar"/>
                <w:b/>
                <w:bCs/>
              </w:rPr>
              <w:t xml:space="preserve"> Amstelveen. E-mail: </w:t>
            </w:r>
            <w:hyperlink r:id="rId10" w:history="1">
              <w:r w:rsidR="006629AB" w:rsidRPr="00E21AC0">
                <w:rPr>
                  <w:rStyle w:val="Hyperlink"/>
                  <w:b w:val="0"/>
                  <w:bCs w:val="0"/>
                </w:rPr>
                <w:t>heuvel@mmsn.nl</w:t>
              </w:r>
            </w:hyperlink>
            <w:r w:rsidR="006232FC" w:rsidRPr="005E5AF9">
              <w:br/>
            </w:r>
            <w:r w:rsidR="006232FC" w:rsidRPr="00E21AC0">
              <w:rPr>
                <w:rStyle w:val="Zwaar"/>
                <w:b/>
                <w:bCs/>
              </w:rPr>
              <w:t>Telefoon: 020-</w:t>
            </w:r>
            <w:r w:rsidR="003873D8" w:rsidRPr="00E21AC0">
              <w:rPr>
                <w:rStyle w:val="Zwaar"/>
                <w:b/>
                <w:bCs/>
              </w:rPr>
              <w:t>40568</w:t>
            </w:r>
            <w:r w:rsidR="007F2A7A" w:rsidRPr="00E21AC0">
              <w:rPr>
                <w:rStyle w:val="Zwaar"/>
                <w:b/>
                <w:bCs/>
              </w:rPr>
              <w:t>47</w:t>
            </w:r>
            <w:r w:rsidR="006232FC" w:rsidRPr="00E21AC0">
              <w:rPr>
                <w:rStyle w:val="Zwaar"/>
                <w:b/>
                <w:bCs/>
              </w:rPr>
              <w:t xml:space="preserve">, </w:t>
            </w:r>
            <w:hyperlink r:id="rId11" w:history="1">
              <w:r w:rsidR="006232FC" w:rsidRPr="00E21AC0">
                <w:rPr>
                  <w:rStyle w:val="Hyperlink"/>
                  <w:b w:val="0"/>
                  <w:bCs w:val="0"/>
                </w:rPr>
                <w:t>www.mitsubishi-motors.nl</w:t>
              </w:r>
            </w:hyperlink>
          </w:p>
          <w:p w14:paraId="403D60F8" w14:textId="77777777" w:rsidR="00C11336" w:rsidRPr="005E5AF9" w:rsidRDefault="00C11336" w:rsidP="002759AA">
            <w:pPr>
              <w:ind w:right="-740"/>
              <w:rPr>
                <w:lang w:val="nl-NL"/>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8377"/>
            </w:tblGrid>
            <w:tr w:rsidR="00C11336" w:rsidRPr="00B32D6C" w14:paraId="1690FD27" w14:textId="77777777" w:rsidTr="002759AA">
              <w:trPr>
                <w:trHeight w:val="1178"/>
              </w:trPr>
              <w:tc>
                <w:tcPr>
                  <w:tcW w:w="1224" w:type="dxa"/>
                  <w:tcBorders>
                    <w:top w:val="single" w:sz="4" w:space="0" w:color="auto"/>
                    <w:left w:val="single" w:sz="4" w:space="0" w:color="auto"/>
                    <w:bottom w:val="single" w:sz="4" w:space="0" w:color="auto"/>
                    <w:right w:val="single" w:sz="4" w:space="0" w:color="auto"/>
                  </w:tcBorders>
                  <w:hideMark/>
                </w:tcPr>
                <w:p w14:paraId="0DBDE73C" w14:textId="77777777" w:rsidR="00C11336" w:rsidRPr="00B32D6C" w:rsidRDefault="00C11336" w:rsidP="002759AA">
                  <w:pPr>
                    <w:rPr>
                      <w:lang w:val="nl-NL"/>
                    </w:rPr>
                  </w:pPr>
                  <w:r w:rsidRPr="00B32D6C">
                    <w:rPr>
                      <w:noProof/>
                      <w:lang w:val="nl-NL" w:eastAsia="nl-NL"/>
                    </w:rPr>
                    <w:drawing>
                      <wp:inline distT="0" distB="0" distL="0" distR="0" wp14:anchorId="4278AD4B" wp14:editId="2A9CF123">
                        <wp:extent cx="621030" cy="707018"/>
                        <wp:effectExtent l="0" t="0" r="762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MMC logo - drive@earth"/>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21030" cy="707018"/>
                                </a:xfrm>
                                <a:prstGeom prst="rect">
                                  <a:avLst/>
                                </a:prstGeom>
                                <a:noFill/>
                                <a:ln>
                                  <a:noFill/>
                                </a:ln>
                              </pic:spPr>
                            </pic:pic>
                          </a:graphicData>
                        </a:graphic>
                      </wp:inline>
                    </w:drawing>
                  </w:r>
                </w:p>
              </w:tc>
              <w:tc>
                <w:tcPr>
                  <w:tcW w:w="8377" w:type="dxa"/>
                  <w:tcBorders>
                    <w:top w:val="single" w:sz="4" w:space="0" w:color="auto"/>
                    <w:left w:val="single" w:sz="4" w:space="0" w:color="auto"/>
                    <w:bottom w:val="single" w:sz="4" w:space="0" w:color="auto"/>
                    <w:right w:val="single" w:sz="4" w:space="0" w:color="auto"/>
                  </w:tcBorders>
                </w:tcPr>
                <w:p w14:paraId="495C93CE" w14:textId="77777777" w:rsidR="00C11336" w:rsidRPr="00156402" w:rsidRDefault="00C11336" w:rsidP="000F1F93">
                  <w:pPr>
                    <w:spacing w:after="120"/>
                    <w:jc w:val="both"/>
                    <w:rPr>
                      <w:rFonts w:ascii="Calibri" w:eastAsiaTheme="minorHAnsi" w:hAnsi="Calibri" w:cs="Calibri"/>
                      <w:bCs w:val="0"/>
                      <w:sz w:val="16"/>
                      <w:szCs w:val="22"/>
                      <w:lang w:val="en-US" w:eastAsia="nl-NL"/>
                    </w:rPr>
                  </w:pPr>
                  <w:r w:rsidRPr="00156402">
                    <w:rPr>
                      <w:b/>
                      <w:bCs w:val="0"/>
                      <w:sz w:val="16"/>
                      <w:szCs w:val="20"/>
                      <w:lang w:val="en-US"/>
                    </w:rPr>
                    <w:br/>
                    <w:t>Over Mitsubishi Motors Corporation (MMC)</w:t>
                  </w:r>
                </w:p>
                <w:p w14:paraId="0C3C6CE5" w14:textId="77777777" w:rsidR="00D14A15" w:rsidRDefault="00000000">
                  <w:pPr>
                    <w:pStyle w:val="Boilerplate"/>
                  </w:pPr>
                  <w:r>
                    <w:t>MMC is een wereldwijd opererende autofabrikant gevestigd in Tokyo, Japan, met een sterke marktpositie in SUV’s, pick-ups, elektrische en plug-in hybride voertuigen.</w:t>
                  </w:r>
                </w:p>
                <w:p w14:paraId="052A3E80" w14:textId="77777777" w:rsidR="00D14A15" w:rsidRDefault="00000000">
                  <w:pPr>
                    <w:pStyle w:val="Boilerplate"/>
                  </w:pPr>
                  <w:r>
                    <w:br/>
                    <w:t>Het bedrijf introduceerde in 2009 de i-MiEV - de eerste op grote schaal geproduceerde elektrische auto - gevolgd door de Outlander PHEV in 2013: de bestverkochte plug-in hybride in Europa en Japan.</w:t>
                  </w:r>
                </w:p>
                <w:p w14:paraId="40AC558B" w14:textId="77777777" w:rsidR="00D14A15" w:rsidRDefault="00000000">
                  <w:pPr>
                    <w:pStyle w:val="Boilerplate"/>
                  </w:pPr>
                  <w:r>
                    <w:br/>
                    <w:t>MMC telt 30.000 medewerkers (geconsolideerd) en heeft productiefaciliteiten in Japan, Thailand, Indonesië en de Filipijnen. Modellen als de ASX, Colt en Outlander PHEV spelen een belangrijke rol in het creëren van groei. MMC staat genoteerd op de Tokyo Stock Exchange.</w:t>
                  </w:r>
                </w:p>
                <w:p w14:paraId="4015920E" w14:textId="79BED289" w:rsidR="00C11336" w:rsidRPr="00373B61" w:rsidRDefault="00C11336" w:rsidP="00373B61">
                  <w:pPr>
                    <w:pStyle w:val="Boilerplate"/>
                  </w:pPr>
                </w:p>
              </w:tc>
            </w:tr>
          </w:tbl>
          <w:p w14:paraId="534C8161" w14:textId="77777777" w:rsidR="00C11336" w:rsidRPr="00B32D6C" w:rsidRDefault="00C11336" w:rsidP="002759AA">
            <w:pPr>
              <w:contextualSpacing/>
              <w:rPr>
                <w:rFonts w:eastAsia="Times New Roman"/>
                <w:szCs w:val="20"/>
                <w:lang w:val="nl-NL" w:eastAsia="nl-NL"/>
              </w:rPr>
            </w:pPr>
          </w:p>
        </w:tc>
      </w:tr>
    </w:tbl>
    <w:p w14:paraId="29D744D7" w14:textId="77777777" w:rsidR="00C11336" w:rsidRPr="00B32D6C" w:rsidRDefault="00C11336" w:rsidP="00C11336">
      <w:pPr>
        <w:rPr>
          <w:lang w:val="nl-NL"/>
        </w:rPr>
      </w:pPr>
    </w:p>
    <w:p w14:paraId="1DB8358C" w14:textId="77777777" w:rsidR="00D01A01" w:rsidRPr="00076BD2" w:rsidRDefault="00D01A01" w:rsidP="003629C2">
      <w:pPr>
        <w:rPr>
          <w:lang w:val="de-DE"/>
        </w:rPr>
      </w:pPr>
    </w:p>
    <w:sectPr w:rsidR="00D01A01" w:rsidRPr="00076BD2" w:rsidSect="00C73E0B">
      <w:headerReference w:type="default" r:id="rId13"/>
      <w:pgSz w:w="12240" w:h="15840"/>
      <w:pgMar w:top="2694"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C9BBD" w14:textId="77777777" w:rsidR="0085288A" w:rsidRDefault="0085288A" w:rsidP="00AC429D">
      <w:r>
        <w:separator/>
      </w:r>
    </w:p>
  </w:endnote>
  <w:endnote w:type="continuationSeparator" w:id="0">
    <w:p w14:paraId="6AE19E9E" w14:textId="77777777" w:rsidR="0085288A" w:rsidRDefault="0085288A" w:rsidP="00AC429D">
      <w:r>
        <w:continuationSeparator/>
      </w:r>
    </w:p>
  </w:endnote>
  <w:endnote w:type="continuationNotice" w:id="1">
    <w:p w14:paraId="438EBF21" w14:textId="77777777" w:rsidR="0085288A" w:rsidRDefault="008528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C479A" w14:textId="77777777" w:rsidR="0085288A" w:rsidRDefault="0085288A" w:rsidP="00AC429D">
      <w:r>
        <w:separator/>
      </w:r>
    </w:p>
  </w:footnote>
  <w:footnote w:type="continuationSeparator" w:id="0">
    <w:p w14:paraId="13167E25" w14:textId="77777777" w:rsidR="0085288A" w:rsidRDefault="0085288A" w:rsidP="00AC429D">
      <w:r>
        <w:continuationSeparator/>
      </w:r>
    </w:p>
  </w:footnote>
  <w:footnote w:type="continuationNotice" w:id="1">
    <w:p w14:paraId="436B093D" w14:textId="77777777" w:rsidR="0085288A" w:rsidRDefault="008528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11360" w14:textId="77777777" w:rsidR="005D4DE2" w:rsidRDefault="005D4DE2">
    <w:pPr>
      <w:pStyle w:val="Koptekst"/>
    </w:pPr>
    <w:r>
      <w:rPr>
        <w:noProof/>
        <w:lang w:val="nl-NL" w:eastAsia="nl-NL"/>
      </w:rPr>
      <w:drawing>
        <wp:anchor distT="0" distB="0" distL="114300" distR="114300" simplePos="0" relativeHeight="251658240" behindDoc="1" locked="0" layoutInCell="1" allowOverlap="1" wp14:anchorId="0BF2A49F" wp14:editId="76A21397">
          <wp:simplePos x="0" y="0"/>
          <wp:positionH relativeFrom="column">
            <wp:posOffset>5324475</wp:posOffset>
          </wp:positionH>
          <wp:positionV relativeFrom="paragraph">
            <wp:posOffset>-449580</wp:posOffset>
          </wp:positionV>
          <wp:extent cx="1219200" cy="1409700"/>
          <wp:effectExtent l="0" t="0" r="0" b="0"/>
          <wp:wrapNone/>
          <wp:docPr id="1675438856" name="Afbeelding 167543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ark_cl.jpg"/>
                  <pic:cNvPicPr/>
                </pic:nvPicPr>
                <pic:blipFill>
                  <a:blip r:embed="rId1">
                    <a:extLst>
                      <a:ext uri="{28A0092B-C50C-407E-A947-70E740481C1C}">
                        <a14:useLocalDpi xmlns:a14="http://schemas.microsoft.com/office/drawing/2010/main" val="0"/>
                      </a:ext>
                    </a:extLst>
                  </a:blip>
                  <a:stretch>
                    <a:fillRect/>
                  </a:stretch>
                </pic:blipFill>
                <pic:spPr>
                  <a:xfrm>
                    <a:off x="0" y="0"/>
                    <a:ext cx="1219200" cy="1409700"/>
                  </a:xfrm>
                  <a:prstGeom prst="rect">
                    <a:avLst/>
                  </a:prstGeom>
                </pic:spPr>
              </pic:pic>
            </a:graphicData>
          </a:graphic>
        </wp:anchor>
      </w:drawing>
    </w:r>
    <w:r w:rsidR="00D63728">
      <w:rPr>
        <w:noProof/>
        <w:lang w:val="nl-NL" w:eastAsia="nl-NL"/>
      </w:rPr>
      <mc:AlternateContent>
        <mc:Choice Requires="wps">
          <w:drawing>
            <wp:anchor distT="0" distB="0" distL="114300" distR="114300" simplePos="0" relativeHeight="251658241" behindDoc="0" locked="0" layoutInCell="1" allowOverlap="1" wp14:anchorId="42D69206" wp14:editId="3CACC7EC">
              <wp:simplePos x="0" y="0"/>
              <wp:positionH relativeFrom="column">
                <wp:posOffset>-1314450</wp:posOffset>
              </wp:positionH>
              <wp:positionV relativeFrom="paragraph">
                <wp:posOffset>998220</wp:posOffset>
              </wp:positionV>
              <wp:extent cx="7924800" cy="19050"/>
              <wp:effectExtent l="19050" t="19050" r="19050" b="19050"/>
              <wp:wrapNone/>
              <wp:docPr id="3" name="Rechte verbindingslijn met pij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24800" cy="19050"/>
                      </a:xfrm>
                      <a:prstGeom prst="straightConnector1">
                        <a:avLst/>
                      </a:prstGeom>
                      <a:noFill/>
                      <a:ln w="31750">
                        <a:solidFill>
                          <a:srgbClr val="CC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B7DAF55" id="_x0000_t32" coordsize="21600,21600" o:spt="32" o:oned="t" path="m,l21600,21600e" filled="f">
              <v:path arrowok="t" fillok="f" o:connecttype="none"/>
              <o:lock v:ext="edit" shapetype="t"/>
            </v:shapetype>
            <v:shape id="Rechte verbindingslijn met pijl 3" o:spid="_x0000_s1026" type="#_x0000_t32" style="position:absolute;margin-left:-103.5pt;margin-top:78.6pt;width:624pt;height:1.5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" strokecolor="#c00" strokeweight="2.5pt">
              <v:shadow color="#868686"/>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mitsubishi-motors.com/content/dam/com/share/en/images/spacer.gif" style="width:1.8pt;height:1.8pt;visibility:visible;mso-wrap-style:square" o:bullet="t">
        <v:imagedata r:id="rId1" o:title="spacer"/>
      </v:shape>
    </w:pict>
  </w:numPicBullet>
  <w:abstractNum w:abstractNumId="0" w15:restartNumberingAfterBreak="0">
    <w:nsid w:val="3FEA40D2"/>
    <w:multiLevelType w:val="hybridMultilevel"/>
    <w:tmpl w:val="F5380FCC"/>
    <w:lvl w:ilvl="0" w:tplc="79B217BE">
      <w:start w:val="1"/>
      <w:numFmt w:val="bullet"/>
      <w:lvlText w:val="•"/>
      <w:lvlJc w:val="left"/>
      <w:pPr>
        <w:ind w:left="720" w:hanging="360"/>
      </w:pPr>
    </w:lvl>
    <w:lvl w:ilvl="1" w:tplc="3CFE58CA">
      <w:start w:val="1"/>
      <w:numFmt w:val="bullet"/>
      <w:lvlText w:val="◦"/>
      <w:lvlJc w:val="left"/>
      <w:pPr>
        <w:ind w:left="1440" w:hanging="360"/>
      </w:pPr>
    </w:lvl>
    <w:lvl w:ilvl="2" w:tplc="B2A4CD88">
      <w:start w:val="1"/>
      <w:numFmt w:val="bullet"/>
      <w:lvlText w:val="–"/>
      <w:lvlJc w:val="left"/>
      <w:pPr>
        <w:ind w:left="2160" w:hanging="360"/>
      </w:pPr>
    </w:lvl>
    <w:lvl w:ilvl="3" w:tplc="6860B486">
      <w:start w:val="1"/>
      <w:numFmt w:val="bullet"/>
      <w:lvlText w:val=""/>
      <w:lvlJc w:val="left"/>
      <w:pPr>
        <w:ind w:left="2880" w:hanging="360"/>
      </w:pPr>
      <w:rPr>
        <w:rFonts w:ascii="Symbol" w:hAnsi="Symbol" w:cs="Symbol" w:hint="default"/>
      </w:rPr>
    </w:lvl>
    <w:lvl w:ilvl="4" w:tplc="E58E1ED4">
      <w:start w:val="1"/>
      <w:numFmt w:val="bullet"/>
      <w:lvlText w:val="o"/>
      <w:lvlJc w:val="left"/>
      <w:pPr>
        <w:ind w:left="3600" w:hanging="360"/>
      </w:pPr>
      <w:rPr>
        <w:rFonts w:ascii="Courier New" w:hAnsi="Courier New" w:cs="Courier New" w:hint="default"/>
      </w:rPr>
    </w:lvl>
    <w:lvl w:ilvl="5" w:tplc="EBA0E0F0">
      <w:start w:val="1"/>
      <w:numFmt w:val="bullet"/>
      <w:lvlText w:val=""/>
      <w:lvlJc w:val="left"/>
      <w:pPr>
        <w:ind w:left="4320" w:hanging="360"/>
      </w:pPr>
      <w:rPr>
        <w:rFonts w:ascii="Wingdings" w:hAnsi="Wingdings" w:cs="Wingdings" w:hint="default"/>
      </w:rPr>
    </w:lvl>
    <w:lvl w:ilvl="6" w:tplc="1838734A">
      <w:start w:val="1"/>
      <w:numFmt w:val="bullet"/>
      <w:lvlText w:val=""/>
      <w:lvlJc w:val="left"/>
      <w:pPr>
        <w:ind w:left="5040" w:hanging="360"/>
      </w:pPr>
      <w:rPr>
        <w:rFonts w:ascii="Symbol" w:hAnsi="Symbol" w:cs="Symbol" w:hint="default"/>
      </w:rPr>
    </w:lvl>
    <w:lvl w:ilvl="7" w:tplc="3A4E51EC">
      <w:start w:val="1"/>
      <w:numFmt w:val="bullet"/>
      <w:lvlText w:val="o"/>
      <w:lvlJc w:val="left"/>
      <w:pPr>
        <w:ind w:left="5760" w:hanging="360"/>
      </w:pPr>
      <w:rPr>
        <w:rFonts w:ascii="Courier New" w:hAnsi="Courier New" w:cs="Courier New" w:hint="default"/>
      </w:rPr>
    </w:lvl>
    <w:lvl w:ilvl="8" w:tplc="37E6FB06">
      <w:start w:val="1"/>
      <w:numFmt w:val="bullet"/>
      <w:lvlText w:val=""/>
      <w:lvlJc w:val="left"/>
      <w:pPr>
        <w:ind w:left="6480" w:hanging="360"/>
      </w:pPr>
      <w:rPr>
        <w:rFonts w:ascii="Wingdings" w:hAnsi="Wingdings" w:cs="Wingdings" w:hint="default"/>
      </w:rPr>
    </w:lvl>
  </w:abstractNum>
  <w:abstractNum w:abstractNumId="1" w15:restartNumberingAfterBreak="0">
    <w:nsid w:val="42D522F9"/>
    <w:multiLevelType w:val="hybridMultilevel"/>
    <w:tmpl w:val="AA724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137533"/>
    <w:multiLevelType w:val="hybridMultilevel"/>
    <w:tmpl w:val="F6C6A5E0"/>
    <w:lvl w:ilvl="0" w:tplc="D7F8D9CC">
      <w:start w:val="4"/>
      <w:numFmt w:val="bullet"/>
      <w:lvlText w:val="-"/>
      <w:lvlJc w:val="left"/>
      <w:pPr>
        <w:ind w:left="720" w:hanging="360"/>
      </w:pPr>
      <w:rPr>
        <w:rFonts w:ascii="Arial" w:eastAsia="MS Mincho"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4FF26EB"/>
    <w:multiLevelType w:val="hybridMultilevel"/>
    <w:tmpl w:val="A078A1D2"/>
    <w:lvl w:ilvl="0" w:tplc="35529148">
      <w:start w:val="1"/>
      <w:numFmt w:val="decimal"/>
      <w:lvlText w:val="%1."/>
      <w:lvlJc w:val="left"/>
      <w:pPr>
        <w:ind w:left="720" w:hanging="360"/>
      </w:pPr>
    </w:lvl>
    <w:lvl w:ilvl="1" w:tplc="35529148" w:tentative="1">
      <w:start w:val="1"/>
      <w:numFmt w:val="lowerLetter"/>
      <w:lvlText w:val="%2."/>
      <w:lvlJc w:val="left"/>
      <w:pPr>
        <w:ind w:left="1440" w:hanging="360"/>
      </w:pPr>
    </w:lvl>
    <w:lvl w:ilvl="2" w:tplc="35529148" w:tentative="1">
      <w:start w:val="1"/>
      <w:numFmt w:val="lowerRoman"/>
      <w:lvlText w:val="%3."/>
      <w:lvlJc w:val="right"/>
      <w:pPr>
        <w:ind w:left="2160" w:hanging="180"/>
      </w:pPr>
    </w:lvl>
    <w:lvl w:ilvl="3" w:tplc="35529148" w:tentative="1">
      <w:start w:val="1"/>
      <w:numFmt w:val="decimal"/>
      <w:lvlText w:val="%4."/>
      <w:lvlJc w:val="left"/>
      <w:pPr>
        <w:ind w:left="2880" w:hanging="360"/>
      </w:pPr>
    </w:lvl>
    <w:lvl w:ilvl="4" w:tplc="35529148" w:tentative="1">
      <w:start w:val="1"/>
      <w:numFmt w:val="lowerLetter"/>
      <w:lvlText w:val="%5."/>
      <w:lvlJc w:val="left"/>
      <w:pPr>
        <w:ind w:left="3600" w:hanging="360"/>
      </w:pPr>
    </w:lvl>
    <w:lvl w:ilvl="5" w:tplc="35529148" w:tentative="1">
      <w:start w:val="1"/>
      <w:numFmt w:val="lowerRoman"/>
      <w:lvlText w:val="%6."/>
      <w:lvlJc w:val="right"/>
      <w:pPr>
        <w:ind w:left="4320" w:hanging="180"/>
      </w:pPr>
    </w:lvl>
    <w:lvl w:ilvl="6" w:tplc="35529148" w:tentative="1">
      <w:start w:val="1"/>
      <w:numFmt w:val="decimal"/>
      <w:lvlText w:val="%7."/>
      <w:lvlJc w:val="left"/>
      <w:pPr>
        <w:ind w:left="5040" w:hanging="360"/>
      </w:pPr>
    </w:lvl>
    <w:lvl w:ilvl="7" w:tplc="35529148" w:tentative="1">
      <w:start w:val="1"/>
      <w:numFmt w:val="lowerLetter"/>
      <w:lvlText w:val="%8."/>
      <w:lvlJc w:val="left"/>
      <w:pPr>
        <w:ind w:left="5760" w:hanging="360"/>
      </w:pPr>
    </w:lvl>
    <w:lvl w:ilvl="8" w:tplc="35529148" w:tentative="1">
      <w:start w:val="1"/>
      <w:numFmt w:val="lowerRoman"/>
      <w:lvlText w:val="%9."/>
      <w:lvlJc w:val="right"/>
      <w:pPr>
        <w:ind w:left="6480" w:hanging="180"/>
      </w:pPr>
    </w:lvl>
  </w:abstractNum>
  <w:abstractNum w:abstractNumId="4" w15:restartNumberingAfterBreak="0">
    <w:nsid w:val="5A577D24"/>
    <w:multiLevelType w:val="hybridMultilevel"/>
    <w:tmpl w:val="39AABD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B994FAA"/>
    <w:multiLevelType w:val="hybridMultilevel"/>
    <w:tmpl w:val="F36E8DF0"/>
    <w:lvl w:ilvl="0" w:tplc="35875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10F47C5"/>
    <w:multiLevelType w:val="hybridMultilevel"/>
    <w:tmpl w:val="2220A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56457FD"/>
    <w:multiLevelType w:val="hybridMultilevel"/>
    <w:tmpl w:val="BC6E474A"/>
    <w:lvl w:ilvl="0" w:tplc="40820A0A">
      <w:start w:val="1"/>
      <w:numFmt w:val="bullet"/>
      <w:lvlText w:val="•"/>
      <w:lvlJc w:val="left"/>
      <w:pPr>
        <w:ind w:left="720" w:hanging="360"/>
      </w:pPr>
    </w:lvl>
    <w:lvl w:ilvl="1" w:tplc="96942EA8">
      <w:start w:val="1"/>
      <w:numFmt w:val="bullet"/>
      <w:lvlText w:val="◦"/>
      <w:lvlJc w:val="left"/>
      <w:pPr>
        <w:ind w:left="1440" w:hanging="360"/>
      </w:pPr>
    </w:lvl>
    <w:lvl w:ilvl="2" w:tplc="2AB6D408">
      <w:start w:val="1"/>
      <w:numFmt w:val="bullet"/>
      <w:lvlText w:val="–"/>
      <w:lvlJc w:val="left"/>
      <w:pPr>
        <w:ind w:left="2160" w:hanging="360"/>
      </w:pPr>
    </w:lvl>
    <w:lvl w:ilvl="3" w:tplc="EA403DF0">
      <w:start w:val="1"/>
      <w:numFmt w:val="bullet"/>
      <w:lvlText w:val=""/>
      <w:lvlJc w:val="left"/>
      <w:pPr>
        <w:ind w:left="2880" w:hanging="360"/>
      </w:pPr>
      <w:rPr>
        <w:rFonts w:ascii="Symbol" w:hAnsi="Symbol" w:cs="Symbol" w:hint="default"/>
      </w:rPr>
    </w:lvl>
    <w:lvl w:ilvl="4" w:tplc="785E1E5C">
      <w:start w:val="1"/>
      <w:numFmt w:val="bullet"/>
      <w:lvlText w:val="o"/>
      <w:lvlJc w:val="left"/>
      <w:pPr>
        <w:ind w:left="3600" w:hanging="360"/>
      </w:pPr>
      <w:rPr>
        <w:rFonts w:ascii="Courier New" w:hAnsi="Courier New" w:cs="Courier New" w:hint="default"/>
      </w:rPr>
    </w:lvl>
    <w:lvl w:ilvl="5" w:tplc="3350098C">
      <w:start w:val="1"/>
      <w:numFmt w:val="bullet"/>
      <w:lvlText w:val=""/>
      <w:lvlJc w:val="left"/>
      <w:pPr>
        <w:ind w:left="4320" w:hanging="360"/>
      </w:pPr>
      <w:rPr>
        <w:rFonts w:ascii="Wingdings" w:hAnsi="Wingdings" w:cs="Wingdings" w:hint="default"/>
      </w:rPr>
    </w:lvl>
    <w:lvl w:ilvl="6" w:tplc="902C6F62">
      <w:start w:val="1"/>
      <w:numFmt w:val="bullet"/>
      <w:lvlText w:val=""/>
      <w:lvlJc w:val="left"/>
      <w:pPr>
        <w:ind w:left="5040" w:hanging="360"/>
      </w:pPr>
      <w:rPr>
        <w:rFonts w:ascii="Symbol" w:hAnsi="Symbol" w:cs="Symbol" w:hint="default"/>
      </w:rPr>
    </w:lvl>
    <w:lvl w:ilvl="7" w:tplc="8AC4EBD0">
      <w:start w:val="1"/>
      <w:numFmt w:val="bullet"/>
      <w:lvlText w:val="o"/>
      <w:lvlJc w:val="left"/>
      <w:pPr>
        <w:ind w:left="5760" w:hanging="360"/>
      </w:pPr>
      <w:rPr>
        <w:rFonts w:ascii="Courier New" w:hAnsi="Courier New" w:cs="Courier New" w:hint="default"/>
      </w:rPr>
    </w:lvl>
    <w:lvl w:ilvl="8" w:tplc="26747BFE">
      <w:start w:val="1"/>
      <w:numFmt w:val="bullet"/>
      <w:lvlText w:val=""/>
      <w:lvlJc w:val="left"/>
      <w:pPr>
        <w:ind w:left="6480" w:hanging="360"/>
      </w:pPr>
      <w:rPr>
        <w:rFonts w:ascii="Wingdings" w:hAnsi="Wingdings" w:cs="Wingdings" w:hint="default"/>
      </w:rPr>
    </w:lvl>
  </w:abstractNum>
  <w:abstractNum w:abstractNumId="8" w15:restartNumberingAfterBreak="0">
    <w:nsid w:val="7F360DB0"/>
    <w:multiLevelType w:val="hybridMultilevel"/>
    <w:tmpl w:val="7E2E3656"/>
    <w:lvl w:ilvl="0" w:tplc="28084121">
      <w:start w:val="1"/>
      <w:numFmt w:val="decimal"/>
      <w:lvlText w:val="%1."/>
      <w:lvlJc w:val="left"/>
      <w:pPr>
        <w:ind w:left="720" w:hanging="360"/>
      </w:pPr>
    </w:lvl>
    <w:lvl w:ilvl="1" w:tplc="28084121" w:tentative="1">
      <w:start w:val="1"/>
      <w:numFmt w:val="lowerLetter"/>
      <w:lvlText w:val="%2."/>
      <w:lvlJc w:val="left"/>
      <w:pPr>
        <w:ind w:left="1440" w:hanging="360"/>
      </w:pPr>
    </w:lvl>
    <w:lvl w:ilvl="2" w:tplc="28084121" w:tentative="1">
      <w:start w:val="1"/>
      <w:numFmt w:val="lowerRoman"/>
      <w:lvlText w:val="%3."/>
      <w:lvlJc w:val="right"/>
      <w:pPr>
        <w:ind w:left="2160" w:hanging="180"/>
      </w:pPr>
    </w:lvl>
    <w:lvl w:ilvl="3" w:tplc="28084121" w:tentative="1">
      <w:start w:val="1"/>
      <w:numFmt w:val="decimal"/>
      <w:lvlText w:val="%4."/>
      <w:lvlJc w:val="left"/>
      <w:pPr>
        <w:ind w:left="2880" w:hanging="360"/>
      </w:pPr>
    </w:lvl>
    <w:lvl w:ilvl="4" w:tplc="28084121" w:tentative="1">
      <w:start w:val="1"/>
      <w:numFmt w:val="lowerLetter"/>
      <w:lvlText w:val="%5."/>
      <w:lvlJc w:val="left"/>
      <w:pPr>
        <w:ind w:left="3600" w:hanging="360"/>
      </w:pPr>
    </w:lvl>
    <w:lvl w:ilvl="5" w:tplc="28084121" w:tentative="1">
      <w:start w:val="1"/>
      <w:numFmt w:val="lowerRoman"/>
      <w:lvlText w:val="%6."/>
      <w:lvlJc w:val="right"/>
      <w:pPr>
        <w:ind w:left="4320" w:hanging="180"/>
      </w:pPr>
    </w:lvl>
    <w:lvl w:ilvl="6" w:tplc="28084121" w:tentative="1">
      <w:start w:val="1"/>
      <w:numFmt w:val="decimal"/>
      <w:lvlText w:val="%7."/>
      <w:lvlJc w:val="left"/>
      <w:pPr>
        <w:ind w:left="5040" w:hanging="360"/>
      </w:pPr>
    </w:lvl>
    <w:lvl w:ilvl="7" w:tplc="28084121" w:tentative="1">
      <w:start w:val="1"/>
      <w:numFmt w:val="lowerLetter"/>
      <w:lvlText w:val="%8."/>
      <w:lvlJc w:val="left"/>
      <w:pPr>
        <w:ind w:left="5760" w:hanging="360"/>
      </w:pPr>
    </w:lvl>
    <w:lvl w:ilvl="8" w:tplc="28084121" w:tentative="1">
      <w:start w:val="1"/>
      <w:numFmt w:val="lowerRoman"/>
      <w:lvlText w:val="%9."/>
      <w:lvlJc w:val="right"/>
      <w:pPr>
        <w:ind w:left="6480" w:hanging="180"/>
      </w:pPr>
    </w:lvl>
  </w:abstractNum>
  <w:num w:numId="1" w16cid:durableId="800423189">
    <w:abstractNumId w:val="1"/>
  </w:num>
  <w:num w:numId="2" w16cid:durableId="93088638">
    <w:abstractNumId w:val="4"/>
  </w:num>
  <w:num w:numId="3" w16cid:durableId="1955864798">
    <w:abstractNumId w:val="2"/>
  </w:num>
  <w:num w:numId="4" w16cid:durableId="479810609">
    <w:abstractNumId w:val="6"/>
  </w:num>
  <w:num w:numId="5" w16cid:durableId="1920795563">
    <w:abstractNumId w:val="5"/>
  </w:num>
  <w:num w:numId="6" w16cid:durableId="830170800">
    <w:abstractNumId w:val="3"/>
  </w:num>
  <w:num w:numId="7" w16cid:durableId="319427426">
    <w:abstractNumId w:val="0"/>
  </w:num>
  <w:num w:numId="8" w16cid:durableId="1650597004">
    <w:abstractNumId w:val="8"/>
  </w:num>
  <w:num w:numId="9" w16cid:durableId="19531728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29D"/>
    <w:rsid w:val="000077C0"/>
    <w:rsid w:val="00010656"/>
    <w:rsid w:val="00020D06"/>
    <w:rsid w:val="00021B25"/>
    <w:rsid w:val="000273FA"/>
    <w:rsid w:val="00034C15"/>
    <w:rsid w:val="000430BF"/>
    <w:rsid w:val="0006212E"/>
    <w:rsid w:val="000737A1"/>
    <w:rsid w:val="00076BD2"/>
    <w:rsid w:val="00086153"/>
    <w:rsid w:val="00096637"/>
    <w:rsid w:val="000A0D0E"/>
    <w:rsid w:val="000B4D31"/>
    <w:rsid w:val="000B7056"/>
    <w:rsid w:val="000D5CBD"/>
    <w:rsid w:val="000F1F93"/>
    <w:rsid w:val="000F6114"/>
    <w:rsid w:val="00143E96"/>
    <w:rsid w:val="00145113"/>
    <w:rsid w:val="00151F1C"/>
    <w:rsid w:val="00152B5C"/>
    <w:rsid w:val="0015421A"/>
    <w:rsid w:val="0017056C"/>
    <w:rsid w:val="00173111"/>
    <w:rsid w:val="00173E7B"/>
    <w:rsid w:val="001831A4"/>
    <w:rsid w:val="00185B0B"/>
    <w:rsid w:val="00196FDF"/>
    <w:rsid w:val="001A35F9"/>
    <w:rsid w:val="001C45F7"/>
    <w:rsid w:val="001E5CE3"/>
    <w:rsid w:val="001E6B30"/>
    <w:rsid w:val="001E73D4"/>
    <w:rsid w:val="002000A2"/>
    <w:rsid w:val="00241392"/>
    <w:rsid w:val="00246EA4"/>
    <w:rsid w:val="0025045F"/>
    <w:rsid w:val="002609F5"/>
    <w:rsid w:val="00262218"/>
    <w:rsid w:val="00265770"/>
    <w:rsid w:val="00276846"/>
    <w:rsid w:val="002A49EE"/>
    <w:rsid w:val="002A6140"/>
    <w:rsid w:val="002A66A4"/>
    <w:rsid w:val="002D362C"/>
    <w:rsid w:val="002E6C5A"/>
    <w:rsid w:val="002E7510"/>
    <w:rsid w:val="002F2A97"/>
    <w:rsid w:val="00303378"/>
    <w:rsid w:val="00303F29"/>
    <w:rsid w:val="003041E8"/>
    <w:rsid w:val="00312BBD"/>
    <w:rsid w:val="00342A05"/>
    <w:rsid w:val="00346FA0"/>
    <w:rsid w:val="003629C2"/>
    <w:rsid w:val="003658AE"/>
    <w:rsid w:val="00373B61"/>
    <w:rsid w:val="003873D8"/>
    <w:rsid w:val="0039189B"/>
    <w:rsid w:val="003950F0"/>
    <w:rsid w:val="00395F59"/>
    <w:rsid w:val="003A5968"/>
    <w:rsid w:val="003B3374"/>
    <w:rsid w:val="003B47B6"/>
    <w:rsid w:val="003B60BD"/>
    <w:rsid w:val="003C035A"/>
    <w:rsid w:val="003C614C"/>
    <w:rsid w:val="003F0458"/>
    <w:rsid w:val="0040125A"/>
    <w:rsid w:val="00460E47"/>
    <w:rsid w:val="004653CD"/>
    <w:rsid w:val="00466690"/>
    <w:rsid w:val="004719EC"/>
    <w:rsid w:val="0047523E"/>
    <w:rsid w:val="0048085E"/>
    <w:rsid w:val="004900B8"/>
    <w:rsid w:val="00493E54"/>
    <w:rsid w:val="00497797"/>
    <w:rsid w:val="004A4972"/>
    <w:rsid w:val="004A662F"/>
    <w:rsid w:val="004A69B0"/>
    <w:rsid w:val="004B3779"/>
    <w:rsid w:val="004C5DF1"/>
    <w:rsid w:val="004E4848"/>
    <w:rsid w:val="004F61EF"/>
    <w:rsid w:val="004F7ED2"/>
    <w:rsid w:val="00545D68"/>
    <w:rsid w:val="005664F2"/>
    <w:rsid w:val="00572B99"/>
    <w:rsid w:val="005B1760"/>
    <w:rsid w:val="005B4AF5"/>
    <w:rsid w:val="005D2EAD"/>
    <w:rsid w:val="005D4DE2"/>
    <w:rsid w:val="005E5AF9"/>
    <w:rsid w:val="005E7E24"/>
    <w:rsid w:val="006118F8"/>
    <w:rsid w:val="00614E8D"/>
    <w:rsid w:val="00616E08"/>
    <w:rsid w:val="006232FC"/>
    <w:rsid w:val="0063059A"/>
    <w:rsid w:val="00635F04"/>
    <w:rsid w:val="00641C71"/>
    <w:rsid w:val="00644928"/>
    <w:rsid w:val="006629AB"/>
    <w:rsid w:val="00674D0D"/>
    <w:rsid w:val="00685D85"/>
    <w:rsid w:val="00694163"/>
    <w:rsid w:val="006C0708"/>
    <w:rsid w:val="006D5A9B"/>
    <w:rsid w:val="006D70BC"/>
    <w:rsid w:val="006F1353"/>
    <w:rsid w:val="006F19B6"/>
    <w:rsid w:val="00726A2B"/>
    <w:rsid w:val="00732500"/>
    <w:rsid w:val="007350E8"/>
    <w:rsid w:val="00741CF6"/>
    <w:rsid w:val="00745744"/>
    <w:rsid w:val="00750645"/>
    <w:rsid w:val="007577D8"/>
    <w:rsid w:val="00797F58"/>
    <w:rsid w:val="007D7AB1"/>
    <w:rsid w:val="007F0E0F"/>
    <w:rsid w:val="007F1662"/>
    <w:rsid w:val="007F1EB8"/>
    <w:rsid w:val="007F2A7A"/>
    <w:rsid w:val="00832386"/>
    <w:rsid w:val="008362BC"/>
    <w:rsid w:val="0085288A"/>
    <w:rsid w:val="00864EBE"/>
    <w:rsid w:val="00867DDF"/>
    <w:rsid w:val="00874355"/>
    <w:rsid w:val="00890065"/>
    <w:rsid w:val="00890728"/>
    <w:rsid w:val="008974DD"/>
    <w:rsid w:val="0089756C"/>
    <w:rsid w:val="008A1C1B"/>
    <w:rsid w:val="008B64A6"/>
    <w:rsid w:val="008C03DE"/>
    <w:rsid w:val="008C60C8"/>
    <w:rsid w:val="008E0119"/>
    <w:rsid w:val="008F1166"/>
    <w:rsid w:val="008F721E"/>
    <w:rsid w:val="008F7FB3"/>
    <w:rsid w:val="00917686"/>
    <w:rsid w:val="00922099"/>
    <w:rsid w:val="00925060"/>
    <w:rsid w:val="00933B34"/>
    <w:rsid w:val="00956564"/>
    <w:rsid w:val="00956FA3"/>
    <w:rsid w:val="00961493"/>
    <w:rsid w:val="00972C72"/>
    <w:rsid w:val="00974AD8"/>
    <w:rsid w:val="00984AF9"/>
    <w:rsid w:val="009964C8"/>
    <w:rsid w:val="00996DCC"/>
    <w:rsid w:val="009C7732"/>
    <w:rsid w:val="009D5105"/>
    <w:rsid w:val="00A20736"/>
    <w:rsid w:val="00A256AC"/>
    <w:rsid w:val="00A33C6B"/>
    <w:rsid w:val="00A55616"/>
    <w:rsid w:val="00A566FD"/>
    <w:rsid w:val="00A6206E"/>
    <w:rsid w:val="00A82763"/>
    <w:rsid w:val="00AB5D23"/>
    <w:rsid w:val="00AC429D"/>
    <w:rsid w:val="00AC4C95"/>
    <w:rsid w:val="00AC5DC3"/>
    <w:rsid w:val="00AD01FA"/>
    <w:rsid w:val="00AD4865"/>
    <w:rsid w:val="00AD65C4"/>
    <w:rsid w:val="00AE1DAE"/>
    <w:rsid w:val="00AE393D"/>
    <w:rsid w:val="00AF07AE"/>
    <w:rsid w:val="00B00032"/>
    <w:rsid w:val="00B10054"/>
    <w:rsid w:val="00B105AB"/>
    <w:rsid w:val="00B165B8"/>
    <w:rsid w:val="00B22605"/>
    <w:rsid w:val="00B2450C"/>
    <w:rsid w:val="00B37515"/>
    <w:rsid w:val="00B54D2D"/>
    <w:rsid w:val="00B56ACB"/>
    <w:rsid w:val="00B63D43"/>
    <w:rsid w:val="00B67C5B"/>
    <w:rsid w:val="00B80D80"/>
    <w:rsid w:val="00B83983"/>
    <w:rsid w:val="00BA0EE7"/>
    <w:rsid w:val="00BB2714"/>
    <w:rsid w:val="00BE30A3"/>
    <w:rsid w:val="00C11336"/>
    <w:rsid w:val="00C116A4"/>
    <w:rsid w:val="00C326A9"/>
    <w:rsid w:val="00C47B1F"/>
    <w:rsid w:val="00C47C4B"/>
    <w:rsid w:val="00C73E0B"/>
    <w:rsid w:val="00C77FCC"/>
    <w:rsid w:val="00C84D07"/>
    <w:rsid w:val="00C8591E"/>
    <w:rsid w:val="00C8744C"/>
    <w:rsid w:val="00C9404C"/>
    <w:rsid w:val="00C97187"/>
    <w:rsid w:val="00C976A5"/>
    <w:rsid w:val="00CA28B4"/>
    <w:rsid w:val="00CB5D03"/>
    <w:rsid w:val="00CD471C"/>
    <w:rsid w:val="00CF750E"/>
    <w:rsid w:val="00D01A01"/>
    <w:rsid w:val="00D142B3"/>
    <w:rsid w:val="00D14A15"/>
    <w:rsid w:val="00D2372C"/>
    <w:rsid w:val="00D264BA"/>
    <w:rsid w:val="00D41F00"/>
    <w:rsid w:val="00D477A9"/>
    <w:rsid w:val="00D63728"/>
    <w:rsid w:val="00D7550D"/>
    <w:rsid w:val="00D825B9"/>
    <w:rsid w:val="00D86B6A"/>
    <w:rsid w:val="00D91C3A"/>
    <w:rsid w:val="00D96EDA"/>
    <w:rsid w:val="00DA31FD"/>
    <w:rsid w:val="00DB2524"/>
    <w:rsid w:val="00DD500F"/>
    <w:rsid w:val="00DF3403"/>
    <w:rsid w:val="00DF65C6"/>
    <w:rsid w:val="00E21AC0"/>
    <w:rsid w:val="00E55ED9"/>
    <w:rsid w:val="00E57D48"/>
    <w:rsid w:val="00E65434"/>
    <w:rsid w:val="00E74B02"/>
    <w:rsid w:val="00E920EE"/>
    <w:rsid w:val="00EC1EEA"/>
    <w:rsid w:val="00EE5B69"/>
    <w:rsid w:val="00EE6AE1"/>
    <w:rsid w:val="00F13415"/>
    <w:rsid w:val="00F765DE"/>
    <w:rsid w:val="00F86B79"/>
    <w:rsid w:val="00F95157"/>
    <w:rsid w:val="00F9579B"/>
    <w:rsid w:val="00FA03F0"/>
    <w:rsid w:val="00FA5FDF"/>
    <w:rsid w:val="00FE2124"/>
    <w:rsid w:val="00FE2A44"/>
    <w:rsid w:val="00FF6C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46DC"/>
  <w15:docId w15:val="{6746BCBB-5A4E-452A-B46A-FD55ED6B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C614C"/>
    <w:pPr>
      <w:suppressAutoHyphens/>
    </w:pPr>
    <w:rPr>
      <w:rFonts w:ascii="Arial" w:eastAsia="MS Mincho" w:hAnsi="Arial" w:cs="Arial"/>
      <w:bCs/>
      <w:szCs w:val="24"/>
      <w:lang w:val="en-GB" w:eastAsia="ar-SA"/>
    </w:rPr>
  </w:style>
  <w:style w:type="paragraph" w:styleId="Kop1">
    <w:name w:val="heading 1"/>
    <w:basedOn w:val="Standaard"/>
    <w:next w:val="Standaard"/>
    <w:link w:val="Kop1Char"/>
    <w:qFormat/>
    <w:rsid w:val="003C614C"/>
    <w:pPr>
      <w:outlineLvl w:val="0"/>
    </w:pPr>
    <w:rPr>
      <w:b/>
      <w:bCs w:val="0"/>
    </w:rPr>
  </w:style>
  <w:style w:type="paragraph" w:styleId="Kop2">
    <w:name w:val="heading 2"/>
    <w:basedOn w:val="Standaard"/>
    <w:next w:val="Standaard"/>
    <w:link w:val="Kop2Char"/>
    <w:unhideWhenUsed/>
    <w:qFormat/>
    <w:rsid w:val="003C614C"/>
    <w:pPr>
      <w:outlineLvl w:val="1"/>
    </w:pPr>
    <w:rPr>
      <w:b/>
      <w:bCs w:val="0"/>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AC429D"/>
    <w:rPr>
      <w:color w:val="0000FF"/>
      <w:u w:val="single"/>
    </w:rPr>
  </w:style>
  <w:style w:type="character" w:styleId="Zwaar">
    <w:name w:val="Strong"/>
    <w:basedOn w:val="Standaardalinea-lettertype"/>
    <w:uiPriority w:val="22"/>
    <w:qFormat/>
    <w:rsid w:val="00AC429D"/>
    <w:rPr>
      <w:rFonts w:cs="Times New Roman"/>
      <w:b/>
      <w:bCs/>
    </w:rPr>
  </w:style>
  <w:style w:type="paragraph" w:styleId="Lijstalinea">
    <w:name w:val="List Paragraph"/>
    <w:basedOn w:val="Standaard"/>
    <w:uiPriority w:val="34"/>
    <w:qFormat/>
    <w:rsid w:val="00AC429D"/>
    <w:pPr>
      <w:suppressAutoHyphens w:val="0"/>
      <w:spacing w:after="200" w:line="276" w:lineRule="auto"/>
      <w:ind w:left="720"/>
      <w:contextualSpacing/>
    </w:pPr>
    <w:rPr>
      <w:rFonts w:ascii="Calibri" w:eastAsia="Calibri" w:hAnsi="Calibri" w:cs="Times New Roman"/>
      <w:bCs w:val="0"/>
      <w:sz w:val="22"/>
      <w:szCs w:val="22"/>
      <w:lang w:val="en-US" w:eastAsia="en-US"/>
    </w:rPr>
  </w:style>
  <w:style w:type="paragraph" w:styleId="Ballontekst">
    <w:name w:val="Balloon Text"/>
    <w:basedOn w:val="Standaard"/>
    <w:link w:val="BallontekstChar"/>
    <w:rsid w:val="00AC429D"/>
    <w:rPr>
      <w:rFonts w:ascii="Tahoma" w:hAnsi="Tahoma" w:cs="Tahoma"/>
      <w:sz w:val="16"/>
      <w:szCs w:val="16"/>
    </w:rPr>
  </w:style>
  <w:style w:type="character" w:customStyle="1" w:styleId="BallontekstChar">
    <w:name w:val="Ballontekst Char"/>
    <w:basedOn w:val="Standaardalinea-lettertype"/>
    <w:link w:val="Ballontekst"/>
    <w:rsid w:val="00AC429D"/>
    <w:rPr>
      <w:rFonts w:ascii="Tahoma" w:eastAsia="MS Mincho" w:hAnsi="Tahoma" w:cs="Tahoma"/>
      <w:bCs/>
      <w:sz w:val="16"/>
      <w:szCs w:val="16"/>
      <w:lang w:val="en-GB" w:eastAsia="ar-SA"/>
    </w:rPr>
  </w:style>
  <w:style w:type="paragraph" w:styleId="Koptekst">
    <w:name w:val="header"/>
    <w:basedOn w:val="Standaard"/>
    <w:link w:val="KoptekstChar"/>
    <w:rsid w:val="00AC429D"/>
    <w:pPr>
      <w:tabs>
        <w:tab w:val="center" w:pos="4536"/>
        <w:tab w:val="right" w:pos="9072"/>
      </w:tabs>
    </w:pPr>
  </w:style>
  <w:style w:type="character" w:customStyle="1" w:styleId="KoptekstChar">
    <w:name w:val="Koptekst Char"/>
    <w:basedOn w:val="Standaardalinea-lettertype"/>
    <w:link w:val="Koptekst"/>
    <w:rsid w:val="00AC429D"/>
    <w:rPr>
      <w:rFonts w:ascii="Arial" w:eastAsia="MS Mincho" w:hAnsi="Arial" w:cs="Arial"/>
      <w:bCs/>
      <w:szCs w:val="24"/>
      <w:lang w:val="en-GB" w:eastAsia="ar-SA"/>
    </w:rPr>
  </w:style>
  <w:style w:type="paragraph" w:styleId="Voettekst">
    <w:name w:val="footer"/>
    <w:basedOn w:val="Standaard"/>
    <w:link w:val="VoettekstChar"/>
    <w:rsid w:val="00E21AC0"/>
    <w:rPr>
      <w:b/>
      <w:szCs w:val="20"/>
      <w:lang w:val="nl-NL"/>
    </w:rPr>
  </w:style>
  <w:style w:type="character" w:customStyle="1" w:styleId="VoettekstChar">
    <w:name w:val="Voettekst Char"/>
    <w:basedOn w:val="Standaardalinea-lettertype"/>
    <w:link w:val="Voettekst"/>
    <w:rsid w:val="00E21AC0"/>
    <w:rPr>
      <w:rFonts w:ascii="Arial" w:eastAsia="MS Mincho" w:hAnsi="Arial" w:cs="Arial"/>
      <w:b/>
      <w:bCs/>
      <w:lang w:eastAsia="ar-SA"/>
    </w:rPr>
  </w:style>
  <w:style w:type="character" w:customStyle="1" w:styleId="newstitle1">
    <w:name w:val="newstitle1"/>
    <w:basedOn w:val="Standaardalinea-lettertype"/>
    <w:rsid w:val="008362BC"/>
    <w:rPr>
      <w:rFonts w:ascii="Arial" w:hAnsi="Arial" w:cs="Arial" w:hint="default"/>
      <w:b/>
      <w:bCs/>
      <w:color w:val="6E6E6E"/>
      <w:sz w:val="24"/>
      <w:szCs w:val="24"/>
    </w:rPr>
  </w:style>
  <w:style w:type="paragraph" w:styleId="Geenafstand">
    <w:name w:val="No Spacing"/>
    <w:uiPriority w:val="1"/>
    <w:qFormat/>
    <w:rsid w:val="00276846"/>
    <w:rPr>
      <w:rFonts w:ascii="Calibri" w:eastAsia="Calibri" w:hAnsi="Calibri"/>
      <w:sz w:val="22"/>
      <w:szCs w:val="22"/>
      <w:lang w:eastAsia="en-US"/>
    </w:rPr>
  </w:style>
  <w:style w:type="character" w:customStyle="1" w:styleId="hps">
    <w:name w:val="hps"/>
    <w:basedOn w:val="Standaardalinea-lettertype"/>
    <w:rsid w:val="00342A05"/>
  </w:style>
  <w:style w:type="character" w:customStyle="1" w:styleId="atn">
    <w:name w:val="atn"/>
    <w:basedOn w:val="Standaardalinea-lettertype"/>
    <w:rsid w:val="00342A05"/>
  </w:style>
  <w:style w:type="character" w:styleId="Onopgelostemelding">
    <w:name w:val="Unresolved Mention"/>
    <w:basedOn w:val="Standaardalinea-lettertype"/>
    <w:uiPriority w:val="99"/>
    <w:semiHidden/>
    <w:unhideWhenUsed/>
    <w:rsid w:val="00E65434"/>
    <w:rPr>
      <w:color w:val="605E5C"/>
      <w:shd w:val="clear" w:color="auto" w:fill="E1DFDD"/>
    </w:rPr>
  </w:style>
  <w:style w:type="character" w:styleId="GevolgdeHyperlink">
    <w:name w:val="FollowedHyperlink"/>
    <w:basedOn w:val="Standaardalinea-lettertype"/>
    <w:semiHidden/>
    <w:unhideWhenUsed/>
    <w:rsid w:val="006629AB"/>
    <w:rPr>
      <w:color w:val="800080" w:themeColor="followedHyperlink"/>
      <w:u w:val="single"/>
    </w:rPr>
  </w:style>
  <w:style w:type="paragraph" w:customStyle="1" w:styleId="Subkop">
    <w:name w:val="Subkop"/>
    <w:basedOn w:val="Standaard"/>
    <w:qFormat/>
    <w:rsid w:val="00956564"/>
    <w:rPr>
      <w:sz w:val="24"/>
      <w:lang w:val="nl-NL"/>
    </w:rPr>
  </w:style>
  <w:style w:type="paragraph" w:customStyle="1" w:styleId="Kop">
    <w:name w:val="Kop"/>
    <w:basedOn w:val="Standaard"/>
    <w:qFormat/>
    <w:rsid w:val="00956564"/>
    <w:rPr>
      <w:b/>
      <w:sz w:val="28"/>
      <w:szCs w:val="28"/>
      <w:lang w:val="nl-NL"/>
    </w:rPr>
  </w:style>
  <w:style w:type="paragraph" w:customStyle="1" w:styleId="Intro">
    <w:name w:val="Intro"/>
    <w:basedOn w:val="Standaard"/>
    <w:qFormat/>
    <w:rsid w:val="00DA31FD"/>
    <w:rPr>
      <w:b/>
      <w:lang w:val="nl-NL"/>
    </w:rPr>
  </w:style>
  <w:style w:type="paragraph" w:customStyle="1" w:styleId="Body">
    <w:name w:val="Body"/>
    <w:basedOn w:val="Standaard"/>
    <w:qFormat/>
    <w:rsid w:val="00A33C6B"/>
    <w:pPr>
      <w:contextualSpacing/>
    </w:pPr>
    <w:rPr>
      <w:lang w:val="nl-NL"/>
    </w:rPr>
  </w:style>
  <w:style w:type="paragraph" w:customStyle="1" w:styleId="Boilerplate">
    <w:name w:val="Boilerplate"/>
    <w:basedOn w:val="Standaard"/>
    <w:qFormat/>
    <w:rsid w:val="00614E8D"/>
    <w:pPr>
      <w:contextualSpacing/>
    </w:pPr>
    <w:rPr>
      <w:sz w:val="16"/>
      <w:szCs w:val="20"/>
      <w:lang w:val="nl-NL"/>
    </w:rPr>
  </w:style>
  <w:style w:type="paragraph" w:customStyle="1" w:styleId="Voetnoot">
    <w:name w:val="Voetnoot"/>
    <w:basedOn w:val="Standaard"/>
    <w:qFormat/>
    <w:rsid w:val="00E21AC0"/>
    <w:pPr>
      <w:contextualSpacing/>
    </w:pPr>
    <w:rPr>
      <w:sz w:val="16"/>
      <w:szCs w:val="16"/>
      <w:lang w:val="nl-NL"/>
    </w:rPr>
  </w:style>
  <w:style w:type="character" w:customStyle="1" w:styleId="Kop1Char">
    <w:name w:val="Kop 1 Char"/>
    <w:basedOn w:val="Standaardalinea-lettertype"/>
    <w:link w:val="Kop1"/>
    <w:rsid w:val="003C614C"/>
    <w:rPr>
      <w:rFonts w:ascii="Arial" w:eastAsia="MS Mincho" w:hAnsi="Arial" w:cs="Arial"/>
      <w:b/>
      <w:szCs w:val="24"/>
      <w:lang w:val="en-GB" w:eastAsia="ar-SA"/>
    </w:rPr>
  </w:style>
  <w:style w:type="character" w:customStyle="1" w:styleId="Kop2Char">
    <w:name w:val="Kop 2 Char"/>
    <w:basedOn w:val="Standaardalinea-lettertype"/>
    <w:link w:val="Kop2"/>
    <w:rsid w:val="003C614C"/>
    <w:rPr>
      <w:rFonts w:ascii="Arial" w:eastAsia="MS Mincho" w:hAnsi="Arial" w:cs="Arial"/>
      <w:b/>
      <w:i/>
      <w:iCs/>
      <w:szCs w:val="24"/>
      <w:lang w:val="en-GB" w:eastAsia="ar-SA"/>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0288">
      <w:bodyDiv w:val="1"/>
      <w:marLeft w:val="0"/>
      <w:marRight w:val="0"/>
      <w:marTop w:val="0"/>
      <w:marBottom w:val="0"/>
      <w:divBdr>
        <w:top w:val="none" w:sz="0" w:space="0" w:color="auto"/>
        <w:left w:val="none" w:sz="0" w:space="0" w:color="auto"/>
        <w:bottom w:val="none" w:sz="0" w:space="0" w:color="auto"/>
        <w:right w:val="none" w:sz="0" w:space="0" w:color="auto"/>
      </w:divBdr>
    </w:div>
    <w:div w:id="882182078">
      <w:bodyDiv w:val="1"/>
      <w:marLeft w:val="0"/>
      <w:marRight w:val="0"/>
      <w:marTop w:val="0"/>
      <w:marBottom w:val="0"/>
      <w:divBdr>
        <w:top w:val="none" w:sz="0" w:space="0" w:color="auto"/>
        <w:left w:val="none" w:sz="0" w:space="0" w:color="auto"/>
        <w:bottom w:val="none" w:sz="0" w:space="0" w:color="auto"/>
        <w:right w:val="none" w:sz="0" w:space="0" w:color="auto"/>
      </w:divBdr>
    </w:div>
    <w:div w:id="1026905741">
      <w:bodyDiv w:val="1"/>
      <w:marLeft w:val="0"/>
      <w:marRight w:val="0"/>
      <w:marTop w:val="0"/>
      <w:marBottom w:val="0"/>
      <w:divBdr>
        <w:top w:val="none" w:sz="0" w:space="0" w:color="auto"/>
        <w:left w:val="none" w:sz="0" w:space="0" w:color="auto"/>
        <w:bottom w:val="none" w:sz="0" w:space="0" w:color="auto"/>
        <w:right w:val="none" w:sz="0" w:space="0" w:color="auto"/>
      </w:divBdr>
      <w:divsChild>
        <w:div w:id="1678656765">
          <w:marLeft w:val="0"/>
          <w:marRight w:val="240"/>
          <w:marTop w:val="0"/>
          <w:marBottom w:val="0"/>
          <w:divBdr>
            <w:top w:val="none" w:sz="0" w:space="0" w:color="auto"/>
            <w:left w:val="none" w:sz="0" w:space="0" w:color="auto"/>
            <w:bottom w:val="none" w:sz="0" w:space="0" w:color="auto"/>
            <w:right w:val="none" w:sz="0" w:space="0" w:color="auto"/>
          </w:divBdr>
          <w:divsChild>
            <w:div w:id="1682470609">
              <w:marLeft w:val="0"/>
              <w:marRight w:val="0"/>
              <w:marTop w:val="0"/>
              <w:marBottom w:val="0"/>
              <w:divBdr>
                <w:top w:val="none" w:sz="0" w:space="0" w:color="auto"/>
                <w:left w:val="none" w:sz="0" w:space="0" w:color="auto"/>
                <w:bottom w:val="none" w:sz="0" w:space="0" w:color="auto"/>
                <w:right w:val="none" w:sz="0" w:space="0" w:color="auto"/>
              </w:divBdr>
              <w:divsChild>
                <w:div w:id="903877185">
                  <w:marLeft w:val="0"/>
                  <w:marRight w:val="0"/>
                  <w:marTop w:val="0"/>
                  <w:marBottom w:val="0"/>
                  <w:divBdr>
                    <w:top w:val="none" w:sz="0" w:space="0" w:color="auto"/>
                    <w:left w:val="none" w:sz="0" w:space="0" w:color="auto"/>
                    <w:bottom w:val="none" w:sz="0" w:space="0" w:color="auto"/>
                    <w:right w:val="none" w:sz="0" w:space="0" w:color="auto"/>
                  </w:divBdr>
                  <w:divsChild>
                    <w:div w:id="1620801506">
                      <w:marLeft w:val="0"/>
                      <w:marRight w:val="0"/>
                      <w:marTop w:val="0"/>
                      <w:marBottom w:val="0"/>
                      <w:divBdr>
                        <w:top w:val="none" w:sz="0" w:space="0" w:color="auto"/>
                        <w:left w:val="none" w:sz="0" w:space="0" w:color="auto"/>
                        <w:bottom w:val="none" w:sz="0" w:space="0" w:color="auto"/>
                        <w:right w:val="none" w:sz="0" w:space="0" w:color="auto"/>
                      </w:divBdr>
                      <w:divsChild>
                        <w:div w:id="2096852697">
                          <w:marLeft w:val="0"/>
                          <w:marRight w:val="0"/>
                          <w:marTop w:val="0"/>
                          <w:marBottom w:val="0"/>
                          <w:divBdr>
                            <w:top w:val="none" w:sz="0" w:space="0" w:color="auto"/>
                            <w:left w:val="none" w:sz="0" w:space="0" w:color="auto"/>
                            <w:bottom w:val="none" w:sz="0" w:space="0" w:color="auto"/>
                            <w:right w:val="none" w:sz="0" w:space="0" w:color="auto"/>
                          </w:divBdr>
                        </w:div>
                        <w:div w:id="302808078">
                          <w:marLeft w:val="0"/>
                          <w:marRight w:val="0"/>
                          <w:marTop w:val="0"/>
                          <w:marBottom w:val="0"/>
                          <w:divBdr>
                            <w:top w:val="none" w:sz="0" w:space="0" w:color="auto"/>
                            <w:left w:val="none" w:sz="0" w:space="0" w:color="auto"/>
                            <w:bottom w:val="none" w:sz="0" w:space="0" w:color="auto"/>
                            <w:right w:val="none" w:sz="0" w:space="0" w:color="auto"/>
                          </w:divBdr>
                        </w:div>
                        <w:div w:id="1437408004">
                          <w:marLeft w:val="0"/>
                          <w:marRight w:val="0"/>
                          <w:marTop w:val="0"/>
                          <w:marBottom w:val="0"/>
                          <w:divBdr>
                            <w:top w:val="none" w:sz="0" w:space="0" w:color="auto"/>
                            <w:left w:val="none" w:sz="0" w:space="0" w:color="auto"/>
                            <w:bottom w:val="none" w:sz="0" w:space="0" w:color="auto"/>
                            <w:right w:val="none" w:sz="0" w:space="0" w:color="auto"/>
                          </w:divBdr>
                        </w:div>
                        <w:div w:id="2106731630">
                          <w:marLeft w:val="0"/>
                          <w:marRight w:val="0"/>
                          <w:marTop w:val="0"/>
                          <w:marBottom w:val="0"/>
                          <w:divBdr>
                            <w:top w:val="none" w:sz="0" w:space="0" w:color="auto"/>
                            <w:left w:val="none" w:sz="0" w:space="0" w:color="auto"/>
                            <w:bottom w:val="none" w:sz="0" w:space="0" w:color="auto"/>
                            <w:right w:val="none" w:sz="0" w:space="0" w:color="auto"/>
                          </w:divBdr>
                        </w:div>
                        <w:div w:id="52174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093557">
      <w:bodyDiv w:val="1"/>
      <w:marLeft w:val="0"/>
      <w:marRight w:val="0"/>
      <w:marTop w:val="0"/>
      <w:marBottom w:val="0"/>
      <w:divBdr>
        <w:top w:val="none" w:sz="0" w:space="0" w:color="auto"/>
        <w:left w:val="none" w:sz="0" w:space="0" w:color="auto"/>
        <w:bottom w:val="none" w:sz="0" w:space="0" w:color="auto"/>
        <w:right w:val="none" w:sz="0" w:space="0" w:color="auto"/>
      </w:divBdr>
      <w:divsChild>
        <w:div w:id="642194145">
          <w:marLeft w:val="0"/>
          <w:marRight w:val="0"/>
          <w:marTop w:val="0"/>
          <w:marBottom w:val="0"/>
          <w:divBdr>
            <w:top w:val="none" w:sz="0" w:space="0" w:color="auto"/>
            <w:left w:val="none" w:sz="0" w:space="0" w:color="auto"/>
            <w:bottom w:val="none" w:sz="0" w:space="0" w:color="auto"/>
            <w:right w:val="none" w:sz="0" w:space="0" w:color="auto"/>
          </w:divBdr>
          <w:divsChild>
            <w:div w:id="8647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425089">
      <w:bodyDiv w:val="1"/>
      <w:marLeft w:val="0"/>
      <w:marRight w:val="0"/>
      <w:marTop w:val="0"/>
      <w:marBottom w:val="0"/>
      <w:divBdr>
        <w:top w:val="none" w:sz="0" w:space="0" w:color="auto"/>
        <w:left w:val="none" w:sz="0" w:space="0" w:color="auto"/>
        <w:bottom w:val="none" w:sz="0" w:space="0" w:color="auto"/>
        <w:right w:val="none" w:sz="0" w:space="0" w:color="auto"/>
      </w:divBdr>
    </w:div>
    <w:div w:id="149383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itsubishi-motors.n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heuvel@mmsn.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e45a7a-6a36-4eed-9c0c-ccdf3a8efacd">
      <Terms xmlns="http://schemas.microsoft.com/office/infopath/2007/PartnerControls"/>
    </lcf76f155ced4ddcb4097134ff3c332f>
    <TaxCatchAll xmlns="fe80b197-a4aa-4df6-b293-f3e32498c19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EF3B15C710634293F72784E1FE043D" ma:contentTypeVersion="14" ma:contentTypeDescription="Create a new document." ma:contentTypeScope="" ma:versionID="f7895f615fa0383998d7bfe6c829f59f">
  <xsd:schema xmlns:xsd="http://www.w3.org/2001/XMLSchema" xmlns:xs="http://www.w3.org/2001/XMLSchema" xmlns:p="http://schemas.microsoft.com/office/2006/metadata/properties" xmlns:ns2="61e45a7a-6a36-4eed-9c0c-ccdf3a8efacd" xmlns:ns3="fe80b197-a4aa-4df6-b293-f3e32498c19b" targetNamespace="http://schemas.microsoft.com/office/2006/metadata/properties" ma:root="true" ma:fieldsID="2630bb851223877d28a8d855a49bed64" ns2:_="" ns3:_="">
    <xsd:import namespace="61e45a7a-6a36-4eed-9c0c-ccdf3a8efacd"/>
    <xsd:import namespace="fe80b197-a4aa-4df6-b293-f3e32498c19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45a7a-6a36-4eed-9c0c-ccdf3a8ef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80b197-a4aa-4df6-b293-f3e32498c19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45c2bcb-c347-4e67-b7a7-13a9cc06287d}" ma:internalName="TaxCatchAll" ma:showField="CatchAllData" ma:web="fe80b197-a4aa-4df6-b293-f3e32498c1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2399CE-6BFE-4DFE-8567-22F3CDCFE00C}">
  <ds:schemaRefs>
    <ds:schemaRef ds:uri="http://schemas.microsoft.com/sharepoint/v3/contenttype/forms"/>
  </ds:schemaRefs>
</ds:datastoreItem>
</file>

<file path=customXml/itemProps2.xml><?xml version="1.0" encoding="utf-8"?>
<ds:datastoreItem xmlns:ds="http://schemas.openxmlformats.org/officeDocument/2006/customXml" ds:itemID="{8EE4404C-C70B-468F-B100-C5ABBF86920E}">
  <ds:schemaRefs>
    <ds:schemaRef ds:uri="http://schemas.microsoft.com/office/2006/metadata/properties"/>
    <ds:schemaRef ds:uri="http://schemas.microsoft.com/office/infopath/2007/PartnerControls"/>
    <ds:schemaRef ds:uri="61e45a7a-6a36-4eed-9c0c-ccdf3a8efacd"/>
    <ds:schemaRef ds:uri="fe80b197-a4aa-4df6-b293-f3e32498c19b"/>
  </ds:schemaRefs>
</ds:datastoreItem>
</file>

<file path=customXml/itemProps3.xml><?xml version="1.0" encoding="utf-8"?>
<ds:datastoreItem xmlns:ds="http://schemas.openxmlformats.org/officeDocument/2006/customXml" ds:itemID="{F2ED4E58-CCBD-4B13-A17D-B5F9BB703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45a7a-6a36-4eed-9c0c-ccdf3a8efacd"/>
    <ds:schemaRef ds:uri="fe80b197-a4aa-4df6-b293-f3e32498c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3119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HSP</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Oostveen</dc:creator>
  <cp:lastModifiedBy>Niels Janson | N11</cp:lastModifiedBy>
  <cp:revision>40</cp:revision>
  <cp:lastPrinted>2016-05-12T11:51:00Z</cp:lastPrinted>
  <dcterms:created xsi:type="dcterms:W3CDTF">2024-04-22T13:42:00Z</dcterms:created>
  <dcterms:modified xsi:type="dcterms:W3CDTF">2026-09-25T07:05:00Z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0x010100BBEF3B15C710634293F72784E1FE043D</vt:lpwstr>
  </property>
  <property fmtid="{D5CDD505-2E9C-101B-9397-08002B2CF9AE}" pid="3" name="MediaServiceImageTags">
    <vt:lpwstr/>
  </property>
</Properties>
</file>