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39E9" w:rsidRDefault="009039E9" w:rsidP="00E124D3">
      <w:pPr>
        <w:rPr>
          <w:lang w:val="nl-NL"/>
        </w:rPr>
      </w:pPr>
    </w:p>
    <w:p w:rsidR="00DE0264" w:rsidRDefault="00DE0264" w:rsidP="00E124D3">
      <w:pPr>
        <w:rPr>
          <w:lang w:val="nl-NL"/>
        </w:rPr>
      </w:pPr>
    </w:p>
    <w:p w:rsidR="00DE0264" w:rsidRDefault="00DE0264" w:rsidP="00E124D3">
      <w:pPr>
        <w:rPr>
          <w:lang w:val="nl-NL"/>
        </w:rPr>
      </w:pPr>
    </w:p>
    <w:p w:rsidR="00DE0264" w:rsidRDefault="00DE0264" w:rsidP="00E124D3">
      <w:pPr>
        <w:rPr>
          <w:lang w:val="nl-NL"/>
        </w:rPr>
      </w:pPr>
    </w:p>
    <w:p w:rsidR="00DE0264" w:rsidRDefault="00DE0264" w:rsidP="00E124D3">
      <w:pPr>
        <w:rPr>
          <w:lang w:val="nl-NL"/>
        </w:rPr>
      </w:pPr>
    </w:p>
    <w:p w:rsidR="00DE0264" w:rsidRPr="00DE0264" w:rsidRDefault="00DE0264" w:rsidP="00DE0264">
      <w:pPr>
        <w:rPr>
          <w:szCs w:val="20"/>
        </w:rPr>
      </w:pPr>
      <w:r w:rsidRPr="00DE0264">
        <w:rPr>
          <w:szCs w:val="20"/>
        </w:rPr>
        <w:t>Mitsubishi Concept GR-HEV*</w:t>
      </w:r>
    </w:p>
    <w:p w:rsidR="00DE0264" w:rsidRPr="00DE0264" w:rsidRDefault="00DE0264" w:rsidP="00DE0264">
      <w:pPr>
        <w:rPr>
          <w:sz w:val="32"/>
          <w:szCs w:val="32"/>
        </w:rPr>
      </w:pPr>
      <w:r w:rsidRPr="00DE0264">
        <w:rPr>
          <w:sz w:val="32"/>
          <w:szCs w:val="32"/>
        </w:rPr>
        <w:t>De Sport Utility Hybrid Truck</w:t>
      </w:r>
    </w:p>
    <w:p w:rsidR="00DE0264" w:rsidRPr="00DE0264" w:rsidRDefault="00DE0264" w:rsidP="00DE0264">
      <w:pPr>
        <w:rPr>
          <w:b/>
          <w:szCs w:val="20"/>
        </w:rPr>
      </w:pPr>
    </w:p>
    <w:p w:rsidR="00DE0264" w:rsidRPr="00851454" w:rsidRDefault="00DE0264" w:rsidP="00851454">
      <w:pPr>
        <w:rPr>
          <w:b/>
          <w:szCs w:val="20"/>
          <w:lang w:val="nl-NL"/>
        </w:rPr>
      </w:pPr>
      <w:r w:rsidRPr="00F80641">
        <w:rPr>
          <w:b/>
          <w:szCs w:val="20"/>
          <w:lang w:val="nl-NL"/>
        </w:rPr>
        <w:t>Amstelveen, 1 maart 2013</w:t>
      </w:r>
      <w:r w:rsidRPr="00F80641">
        <w:rPr>
          <w:szCs w:val="20"/>
          <w:lang w:val="nl-NL"/>
        </w:rPr>
        <w:t xml:space="preserve"> – Mitsubishi Motors</w:t>
      </w:r>
      <w:r w:rsidR="00CC1197">
        <w:rPr>
          <w:szCs w:val="20"/>
          <w:lang w:val="nl-NL"/>
        </w:rPr>
        <w:t xml:space="preserve"> introduceert va</w:t>
      </w:r>
      <w:r w:rsidR="0010406E">
        <w:rPr>
          <w:szCs w:val="20"/>
          <w:lang w:val="nl-NL"/>
        </w:rPr>
        <w:t xml:space="preserve">ndaag op de Genève Motor Show </w:t>
      </w:r>
      <w:proofErr w:type="gramStart"/>
      <w:r w:rsidR="0010406E">
        <w:rPr>
          <w:szCs w:val="20"/>
          <w:lang w:val="nl-NL"/>
        </w:rPr>
        <w:t>de</w:t>
      </w:r>
      <w:proofErr w:type="gramEnd"/>
      <w:r w:rsidR="0010406E">
        <w:rPr>
          <w:szCs w:val="20"/>
          <w:lang w:val="nl-NL"/>
        </w:rPr>
        <w:t xml:space="preserve"> geavanceerde concept </w:t>
      </w:r>
      <w:r w:rsidR="00CC1197">
        <w:rPr>
          <w:szCs w:val="20"/>
          <w:lang w:val="nl-NL"/>
        </w:rPr>
        <w:t xml:space="preserve">GR-HEV Sport Utility </w:t>
      </w:r>
      <w:proofErr w:type="spellStart"/>
      <w:r w:rsidR="00CC1197">
        <w:rPr>
          <w:szCs w:val="20"/>
          <w:lang w:val="nl-NL"/>
        </w:rPr>
        <w:t>Hybrid</w:t>
      </w:r>
      <w:proofErr w:type="spellEnd"/>
      <w:r w:rsidR="00CC1197">
        <w:rPr>
          <w:szCs w:val="20"/>
          <w:lang w:val="nl-NL"/>
        </w:rPr>
        <w:t xml:space="preserve"> Truck. Een </w:t>
      </w:r>
      <w:r w:rsidR="0010406E">
        <w:rPr>
          <w:szCs w:val="20"/>
          <w:lang w:val="nl-NL"/>
        </w:rPr>
        <w:t>nieuwe hybride elektrische</w:t>
      </w:r>
      <w:r w:rsidR="00CC1197">
        <w:rPr>
          <w:szCs w:val="20"/>
          <w:lang w:val="nl-NL"/>
        </w:rPr>
        <w:t xml:space="preserve"> </w:t>
      </w:r>
      <w:proofErr w:type="spellStart"/>
      <w:r w:rsidR="0010406E">
        <w:rPr>
          <w:szCs w:val="20"/>
          <w:lang w:val="nl-NL"/>
        </w:rPr>
        <w:t>een-tons</w:t>
      </w:r>
      <w:proofErr w:type="spellEnd"/>
      <w:r w:rsidR="0010406E">
        <w:rPr>
          <w:szCs w:val="20"/>
          <w:lang w:val="nl-NL"/>
        </w:rPr>
        <w:t xml:space="preserve"> pick-up. Hiermee </w:t>
      </w:r>
      <w:r w:rsidRPr="00F80641">
        <w:rPr>
          <w:szCs w:val="20"/>
          <w:lang w:val="nl-NL"/>
        </w:rPr>
        <w:t>breidt</w:t>
      </w:r>
      <w:r w:rsidR="0010406E">
        <w:rPr>
          <w:szCs w:val="20"/>
          <w:lang w:val="nl-NL"/>
        </w:rPr>
        <w:t xml:space="preserve"> Mitsubishi Motors</w:t>
      </w:r>
      <w:r w:rsidRPr="00F80641">
        <w:rPr>
          <w:szCs w:val="20"/>
          <w:lang w:val="nl-NL"/>
        </w:rPr>
        <w:t xml:space="preserve"> zijn programma uit met een compleet aanbod van elektrisch aangedreven auto’s. Volledig elektrisch (EV), hybride elektrisch (HEV) of Plug-in Hybrid Electric (PHEV). </w:t>
      </w:r>
      <w:r w:rsidR="0010406E">
        <w:rPr>
          <w:szCs w:val="20"/>
          <w:lang w:val="nl-NL"/>
        </w:rPr>
        <w:t xml:space="preserve">Naast </w:t>
      </w:r>
      <w:proofErr w:type="gramStart"/>
      <w:r w:rsidR="0010406E">
        <w:rPr>
          <w:szCs w:val="20"/>
          <w:lang w:val="nl-NL"/>
        </w:rPr>
        <w:t>de</w:t>
      </w:r>
      <w:proofErr w:type="gramEnd"/>
      <w:r w:rsidR="0010406E">
        <w:rPr>
          <w:szCs w:val="20"/>
          <w:lang w:val="nl-NL"/>
        </w:rPr>
        <w:t xml:space="preserve"> concept GR-HEV beleeft ook de concept </w:t>
      </w:r>
      <w:proofErr w:type="spellStart"/>
      <w:r w:rsidR="0010406E">
        <w:rPr>
          <w:szCs w:val="20"/>
          <w:lang w:val="nl-NL"/>
        </w:rPr>
        <w:t>CA-MiEV</w:t>
      </w:r>
      <w:proofErr w:type="spellEnd"/>
      <w:r w:rsidR="0010406E">
        <w:rPr>
          <w:szCs w:val="20"/>
          <w:lang w:val="nl-NL"/>
        </w:rPr>
        <w:t xml:space="preserve"> op de Autosalon van Genève zijn wereldprimeur. </w:t>
      </w:r>
    </w:p>
    <w:p w:rsidR="00DE0264" w:rsidRPr="00F80641" w:rsidRDefault="00DE0264" w:rsidP="00DE0264">
      <w:pPr>
        <w:jc w:val="both"/>
        <w:rPr>
          <w:szCs w:val="20"/>
          <w:lang w:val="nl-NL"/>
        </w:rPr>
      </w:pPr>
    </w:p>
    <w:p w:rsidR="00DE0264" w:rsidRPr="00F80641" w:rsidRDefault="00DE0264" w:rsidP="00DE0264">
      <w:pPr>
        <w:jc w:val="both"/>
        <w:rPr>
          <w:b/>
          <w:color w:val="000000"/>
          <w:szCs w:val="20"/>
          <w:lang w:val="nl-NL"/>
        </w:rPr>
      </w:pPr>
      <w:r w:rsidRPr="00F80641">
        <w:rPr>
          <w:b/>
          <w:color w:val="000000"/>
          <w:szCs w:val="20"/>
          <w:lang w:val="nl-NL"/>
        </w:rPr>
        <w:t>Keuze voor hybride</w:t>
      </w:r>
    </w:p>
    <w:p w:rsidR="00DE0264" w:rsidRPr="00F80641" w:rsidRDefault="00806B24" w:rsidP="00DE0264">
      <w:pPr>
        <w:jc w:val="both"/>
        <w:rPr>
          <w:color w:val="000000"/>
          <w:szCs w:val="20"/>
          <w:lang w:val="nl-NL"/>
        </w:rPr>
      </w:pPr>
      <w:r>
        <w:rPr>
          <w:color w:val="000000"/>
          <w:szCs w:val="20"/>
          <w:lang w:val="nl-NL"/>
        </w:rPr>
        <w:t xml:space="preserve">Een milieuvriendelijke EV </w:t>
      </w:r>
      <w:r w:rsidR="00DE0264" w:rsidRPr="00F80641">
        <w:rPr>
          <w:color w:val="000000"/>
          <w:szCs w:val="20"/>
          <w:lang w:val="nl-NL"/>
        </w:rPr>
        <w:t>kan pas succesvol zijn als deze aantrekkeli</w:t>
      </w:r>
      <w:r w:rsidR="00340BDB">
        <w:rPr>
          <w:color w:val="000000"/>
          <w:szCs w:val="20"/>
          <w:lang w:val="nl-NL"/>
        </w:rPr>
        <w:t xml:space="preserve">jk is voor een groot publiek doormiddel van een compleet aanbod, </w:t>
      </w:r>
      <w:r w:rsidR="00DE0264" w:rsidRPr="00F80641">
        <w:rPr>
          <w:color w:val="000000"/>
          <w:szCs w:val="20"/>
          <w:lang w:val="nl-NL"/>
        </w:rPr>
        <w:t>verdeeld over de diverse segmenten. Van compact</w:t>
      </w:r>
      <w:r>
        <w:rPr>
          <w:color w:val="000000"/>
          <w:szCs w:val="20"/>
          <w:lang w:val="nl-NL"/>
        </w:rPr>
        <w:t>e auto’s</w:t>
      </w:r>
      <w:r w:rsidR="00340BDB">
        <w:rPr>
          <w:color w:val="000000"/>
          <w:szCs w:val="20"/>
          <w:lang w:val="nl-NL"/>
        </w:rPr>
        <w:t xml:space="preserve"> tot grote </w:t>
      </w:r>
      <w:proofErr w:type="spellStart"/>
      <w:r w:rsidR="00340BDB">
        <w:rPr>
          <w:color w:val="000000"/>
          <w:szCs w:val="20"/>
          <w:lang w:val="nl-NL"/>
        </w:rPr>
        <w:t>SUV’s</w:t>
      </w:r>
      <w:proofErr w:type="spellEnd"/>
      <w:r w:rsidR="00340BDB">
        <w:rPr>
          <w:color w:val="000000"/>
          <w:szCs w:val="20"/>
          <w:lang w:val="nl-NL"/>
        </w:rPr>
        <w:t>, a</w:t>
      </w:r>
      <w:r w:rsidR="00DE0264" w:rsidRPr="00F80641">
        <w:rPr>
          <w:color w:val="000000"/>
          <w:szCs w:val="20"/>
          <w:lang w:val="nl-NL"/>
        </w:rPr>
        <w:t>llemaal volledig gebaseerd op schone technologie (EV, HEV of PHEV). De New Outlander PHEV bewijst al dat een D-segment crossover voor de lange afstand en een EV-aandrijflijn prima samengaan.</w:t>
      </w:r>
    </w:p>
    <w:p w:rsidR="00DE0264" w:rsidRPr="00F80641" w:rsidRDefault="00DE0264" w:rsidP="00DE0264">
      <w:pPr>
        <w:jc w:val="both"/>
        <w:rPr>
          <w:color w:val="000000"/>
          <w:szCs w:val="20"/>
          <w:lang w:val="nl-NL"/>
        </w:rPr>
      </w:pPr>
    </w:p>
    <w:p w:rsidR="00DE0264" w:rsidRPr="00F80641" w:rsidRDefault="00DE0264" w:rsidP="00DE0264">
      <w:pPr>
        <w:jc w:val="both"/>
        <w:rPr>
          <w:i/>
          <w:szCs w:val="20"/>
          <w:lang w:val="nl-NL"/>
        </w:rPr>
      </w:pPr>
      <w:r w:rsidRPr="00F80641">
        <w:rPr>
          <w:i/>
          <w:szCs w:val="20"/>
          <w:lang w:val="nl-NL"/>
        </w:rPr>
        <w:t>*Grand Runner-HEV</w:t>
      </w:r>
    </w:p>
    <w:p w:rsidR="00DE0264" w:rsidRPr="00F80641"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De logische volgende stap voor MMC, was de toepassing van</w:t>
      </w:r>
      <w:r w:rsidR="00806B24">
        <w:rPr>
          <w:color w:val="000000"/>
          <w:szCs w:val="20"/>
          <w:lang w:val="nl-NL"/>
        </w:rPr>
        <w:t xml:space="preserve"> een</w:t>
      </w:r>
      <w:r w:rsidRPr="00F80641">
        <w:rPr>
          <w:color w:val="000000"/>
          <w:szCs w:val="20"/>
          <w:lang w:val="nl-NL"/>
        </w:rPr>
        <w:t xml:space="preserve"> elektrische aandrijftechnologie voor een grotere, robuuste, sportieve auto, voor werk en ontspanning en voor nieuwe en bestaande markten</w:t>
      </w:r>
      <w:r>
        <w:rPr>
          <w:color w:val="000000"/>
          <w:szCs w:val="20"/>
          <w:lang w:val="nl-NL"/>
        </w:rPr>
        <w:t xml:space="preserve">. </w:t>
      </w:r>
      <w:r w:rsidRPr="00F80641">
        <w:rPr>
          <w:color w:val="000000"/>
          <w:szCs w:val="20"/>
          <w:lang w:val="nl-NL"/>
        </w:rPr>
        <w:t>Dit was het basisidee achter de Concept GR-HEV: Mitsubishi Motors’ hybride (HEV) technologie, voor het eerst toegepast op een een-to</w:t>
      </w:r>
      <w:r w:rsidR="00806B24">
        <w:rPr>
          <w:color w:val="000000"/>
          <w:szCs w:val="20"/>
          <w:lang w:val="nl-NL"/>
        </w:rPr>
        <w:t>ns pick-up. Een auto waar</w:t>
      </w:r>
      <w:r w:rsidRPr="00F80641">
        <w:rPr>
          <w:color w:val="000000"/>
          <w:szCs w:val="20"/>
          <w:lang w:val="nl-NL"/>
        </w:rPr>
        <w:t xml:space="preserve"> veel vraag naar is in nieuwe markten en daarmee een export-bestseller voor Mitsubishi Motors. Om te beginnen in Europa, Mitsubishi’s belangrijkste markt (met meer dan 615.000 eenheden op 1,42 miljoen geëxporteerde auto’s vanuit Mitsubishi Motors Thailand, tussen 1992 en 2012). </w:t>
      </w:r>
    </w:p>
    <w:p w:rsidR="00DE0264" w:rsidRPr="00F80641" w:rsidRDefault="00DE0264" w:rsidP="00DE0264">
      <w:pPr>
        <w:jc w:val="both"/>
        <w:rPr>
          <w:color w:val="000000"/>
          <w:szCs w:val="20"/>
          <w:lang w:val="nl-NL"/>
        </w:rPr>
      </w:pPr>
    </w:p>
    <w:p w:rsidR="00DE0264" w:rsidRPr="00F80641" w:rsidRDefault="00DE0264" w:rsidP="00DE0264">
      <w:pPr>
        <w:jc w:val="both"/>
        <w:rPr>
          <w:b/>
          <w:color w:val="000000"/>
          <w:szCs w:val="20"/>
          <w:lang w:val="nl-NL"/>
        </w:rPr>
      </w:pPr>
      <w:r w:rsidRPr="00F80641">
        <w:rPr>
          <w:b/>
          <w:color w:val="000000"/>
          <w:szCs w:val="20"/>
          <w:lang w:val="nl-NL"/>
        </w:rPr>
        <w:t>Minder dan 149 g/km</w:t>
      </w:r>
    </w:p>
    <w:p w:rsidR="00DE0264" w:rsidRPr="00F80641" w:rsidRDefault="00DE0264" w:rsidP="00DE0264">
      <w:pPr>
        <w:jc w:val="both"/>
        <w:rPr>
          <w:color w:val="000000"/>
          <w:szCs w:val="20"/>
          <w:lang w:val="nl-NL"/>
        </w:rPr>
      </w:pPr>
      <w:r w:rsidRPr="00F80641">
        <w:rPr>
          <w:color w:val="000000"/>
          <w:szCs w:val="20"/>
          <w:lang w:val="nl-NL"/>
        </w:rPr>
        <w:t xml:space="preserve">Met dit nieuwe Dual Design voertuig introduceert Mitsubishi Motors een volledig nieuwe, gepatenteerde HEV-oplossing. De </w:t>
      </w:r>
      <w:r w:rsidRPr="00F80641">
        <w:rPr>
          <w:szCs w:val="20"/>
          <w:lang w:val="nl-NL"/>
        </w:rPr>
        <w:t xml:space="preserve">GR-HEV Sport Utility Hybrid Truck is uitgevoerd met een 2.5 liter </w:t>
      </w:r>
      <w:r w:rsidRPr="00F80641">
        <w:rPr>
          <w:color w:val="000000"/>
          <w:szCs w:val="20"/>
          <w:lang w:val="nl-NL"/>
        </w:rPr>
        <w:t>Mitsubishi Clean Diesel motor en een aan de voorzijde gemonteerde elektromotor. Deze zijn gekoppeld aan een automatische transmissie - volledig elektronisch gestuurd - en een accupakket dat veilig is gemonteerd binnen het ladderchassis, extra beschermd door dwarsbalken.</w:t>
      </w:r>
    </w:p>
    <w:p w:rsidR="00DE0264" w:rsidRPr="00F80641"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Omdat de HEV-technologie eenvoudiger en goedkoper is dan die van een EV of PHEV, is deze auto bij uitstek geschikt voor de dagelijkse heavy duty eisen van pick-uprijders. Bovendien vormt hij het perfecte boegbeeld voor MMC’s groene doelstellingen wereldwijd, met een ambitieuze CO</w:t>
      </w:r>
      <w:r w:rsidRPr="00F80641">
        <w:rPr>
          <w:rFonts w:ascii="Cambria Math" w:hAnsi="Cambria Math" w:cs="Cambria Math"/>
          <w:color w:val="000000"/>
          <w:szCs w:val="20"/>
          <w:lang w:val="nl-NL"/>
        </w:rPr>
        <w:t>₂</w:t>
      </w:r>
      <w:r w:rsidRPr="00F80641">
        <w:rPr>
          <w:color w:val="000000"/>
          <w:szCs w:val="20"/>
          <w:lang w:val="nl-NL"/>
        </w:rPr>
        <w:t>-uitstoot van slechts 149 g/km - veel lager dan het gemiddelde in zijn klasse.</w:t>
      </w:r>
    </w:p>
    <w:p w:rsidR="00DE0264" w:rsidRPr="00F80641"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Naast deze specifieke toepassing op een een-tons pick-up, biedt het combineren van een elektromotor aan een dieselmotor nog meer voordelen:</w:t>
      </w:r>
    </w:p>
    <w:p w:rsidR="00DE0264" w:rsidRPr="00F80641" w:rsidRDefault="00DE0264" w:rsidP="00DE0264">
      <w:pPr>
        <w:pStyle w:val="Lijstalinea"/>
        <w:numPr>
          <w:ilvl w:val="0"/>
          <w:numId w:val="4"/>
        </w:numPr>
        <w:spacing w:line="240" w:lineRule="auto"/>
        <w:jc w:val="both"/>
        <w:rPr>
          <w:rFonts w:ascii="Arial" w:hAnsi="Arial" w:cs="Arial"/>
          <w:color w:val="000000"/>
          <w:sz w:val="20"/>
          <w:szCs w:val="20"/>
          <w:lang w:val="nl-NL"/>
        </w:rPr>
      </w:pPr>
      <w:r w:rsidRPr="00F80641">
        <w:rPr>
          <w:rFonts w:ascii="Arial" w:hAnsi="Arial" w:cs="Arial"/>
          <w:color w:val="000000"/>
          <w:sz w:val="20"/>
          <w:szCs w:val="20"/>
          <w:lang w:val="nl-NL"/>
        </w:rPr>
        <w:t>Het direct beschikbare koppel van de elektromotor versterkt de acceleratie van de dieselmotor</w:t>
      </w:r>
    </w:p>
    <w:p w:rsidR="00DE0264" w:rsidRPr="00F80641" w:rsidRDefault="00DE0264" w:rsidP="00DE0264">
      <w:pPr>
        <w:pStyle w:val="Lijstalinea"/>
        <w:numPr>
          <w:ilvl w:val="0"/>
          <w:numId w:val="4"/>
        </w:numPr>
        <w:spacing w:line="240" w:lineRule="auto"/>
        <w:jc w:val="both"/>
        <w:rPr>
          <w:rFonts w:ascii="Arial" w:hAnsi="Arial" w:cs="Arial"/>
          <w:color w:val="000000"/>
          <w:sz w:val="20"/>
          <w:szCs w:val="20"/>
          <w:lang w:val="nl-NL"/>
        </w:rPr>
      </w:pPr>
      <w:r w:rsidRPr="00F80641">
        <w:rPr>
          <w:rFonts w:ascii="Arial" w:hAnsi="Arial" w:cs="Arial"/>
          <w:color w:val="000000"/>
          <w:sz w:val="20"/>
          <w:szCs w:val="20"/>
          <w:lang w:val="nl-NL"/>
        </w:rPr>
        <w:t>De motor verbetert het hoge koppel van de dieselmotor</w:t>
      </w:r>
    </w:p>
    <w:p w:rsidR="00DE0264" w:rsidRPr="00F80641" w:rsidRDefault="00DE0264" w:rsidP="00DE0264">
      <w:pPr>
        <w:pStyle w:val="Lijstalinea"/>
        <w:numPr>
          <w:ilvl w:val="0"/>
          <w:numId w:val="4"/>
        </w:numPr>
        <w:spacing w:line="240" w:lineRule="auto"/>
        <w:jc w:val="both"/>
        <w:rPr>
          <w:rFonts w:ascii="Arial" w:hAnsi="Arial" w:cs="Arial"/>
          <w:color w:val="000000"/>
          <w:sz w:val="20"/>
          <w:szCs w:val="20"/>
          <w:lang w:val="nl-NL"/>
        </w:rPr>
      </w:pPr>
      <w:r w:rsidRPr="00F80641">
        <w:rPr>
          <w:rFonts w:ascii="Arial" w:hAnsi="Arial" w:cs="Arial"/>
          <w:color w:val="000000"/>
          <w:sz w:val="20"/>
          <w:szCs w:val="20"/>
          <w:lang w:val="nl-NL"/>
        </w:rPr>
        <w:t xml:space="preserve">De acceleratie en </w:t>
      </w:r>
      <w:r>
        <w:rPr>
          <w:rFonts w:ascii="Arial" w:hAnsi="Arial" w:cs="Arial"/>
          <w:color w:val="000000"/>
          <w:sz w:val="20"/>
          <w:szCs w:val="20"/>
          <w:lang w:val="nl-NL"/>
        </w:rPr>
        <w:t xml:space="preserve">het </w:t>
      </w:r>
      <w:r w:rsidRPr="00F80641">
        <w:rPr>
          <w:rFonts w:ascii="Arial" w:hAnsi="Arial" w:cs="Arial"/>
          <w:color w:val="000000"/>
          <w:sz w:val="20"/>
          <w:szCs w:val="20"/>
          <w:lang w:val="nl-NL"/>
        </w:rPr>
        <w:t>kruisen op hoge snelheid verloopt rustiger</w:t>
      </w:r>
    </w:p>
    <w:p w:rsidR="00DE0264" w:rsidRPr="00F80641" w:rsidRDefault="00DE0264" w:rsidP="00DE0264">
      <w:pPr>
        <w:pStyle w:val="Lijstalinea"/>
        <w:numPr>
          <w:ilvl w:val="0"/>
          <w:numId w:val="4"/>
        </w:numPr>
        <w:spacing w:line="240" w:lineRule="auto"/>
        <w:jc w:val="both"/>
        <w:rPr>
          <w:rFonts w:ascii="Arial" w:hAnsi="Arial" w:cs="Arial"/>
          <w:color w:val="000000"/>
          <w:sz w:val="20"/>
          <w:szCs w:val="20"/>
          <w:lang w:val="nl-NL"/>
        </w:rPr>
      </w:pPr>
      <w:r w:rsidRPr="00F80641">
        <w:rPr>
          <w:rFonts w:ascii="Arial" w:hAnsi="Arial" w:cs="Arial"/>
          <w:color w:val="000000"/>
          <w:sz w:val="20"/>
          <w:szCs w:val="20"/>
          <w:lang w:val="nl-NL"/>
        </w:rPr>
        <w:t>Lagere emissiewaarden van de dieselmotor</w:t>
      </w:r>
    </w:p>
    <w:p w:rsidR="00DE0264" w:rsidRDefault="00DE0264" w:rsidP="00DE0264">
      <w:pPr>
        <w:jc w:val="both"/>
        <w:rPr>
          <w:color w:val="000000"/>
          <w:szCs w:val="20"/>
          <w:lang w:val="nl-NL"/>
        </w:rPr>
      </w:pPr>
    </w:p>
    <w:p w:rsidR="00DE0264" w:rsidRDefault="00DE0264" w:rsidP="00DE0264">
      <w:pPr>
        <w:jc w:val="both"/>
        <w:rPr>
          <w:color w:val="000000"/>
          <w:szCs w:val="20"/>
          <w:lang w:val="nl-NL"/>
        </w:rPr>
      </w:pPr>
    </w:p>
    <w:p w:rsidR="00DE0264" w:rsidRDefault="00DE0264" w:rsidP="00DE0264">
      <w:pPr>
        <w:jc w:val="both"/>
        <w:rPr>
          <w:color w:val="000000"/>
          <w:szCs w:val="20"/>
          <w:lang w:val="nl-NL"/>
        </w:rPr>
      </w:pPr>
    </w:p>
    <w:p w:rsidR="00DE0264" w:rsidRDefault="00DE0264" w:rsidP="00DE0264">
      <w:pPr>
        <w:jc w:val="both"/>
        <w:rPr>
          <w:color w:val="000000"/>
          <w:szCs w:val="20"/>
          <w:lang w:val="nl-NL"/>
        </w:rPr>
      </w:pPr>
    </w:p>
    <w:p w:rsidR="00DE0264"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Deze combinatie levert bovendien wisselstroom (100V</w:t>
      </w:r>
      <w:r w:rsidRPr="00F80641">
        <w:rPr>
          <w:color w:val="000000"/>
          <w:szCs w:val="20"/>
          <w:lang w:val="nl-NL"/>
        </w:rPr>
        <w:t>～</w:t>
      </w:r>
      <w:r w:rsidRPr="00F80641">
        <w:rPr>
          <w:color w:val="000000"/>
          <w:szCs w:val="20"/>
          <w:lang w:val="nl-NL"/>
        </w:rPr>
        <w:t>240V) voor diverse toepassingen</w:t>
      </w:r>
      <w:r>
        <w:rPr>
          <w:color w:val="000000"/>
          <w:szCs w:val="20"/>
          <w:lang w:val="nl-NL"/>
        </w:rPr>
        <w:t>,</w:t>
      </w:r>
      <w:r w:rsidRPr="00F80641">
        <w:rPr>
          <w:color w:val="000000"/>
          <w:szCs w:val="20"/>
          <w:lang w:val="nl-NL"/>
        </w:rPr>
        <w:t xml:space="preserve"> als vervanging voor een aggregaat of voor bijvoorbeeld een lier van 100V. Ook is het mogelijk om volledig elektrisch aangedreven korte afstanden af te leggen.</w:t>
      </w:r>
    </w:p>
    <w:p w:rsidR="00DE0264" w:rsidRPr="00F80641"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De Concept GR-HEV maakt ook gebruik van Mitsubishi’s beproefde fulltime 4WD-technologie met Super All Wheel Control (S-AWC). Dit dynamische aandrijfsysteem zorgt altijd voor voldoende tractie en stabiele rijeigenschappen op elke ondergrond.</w:t>
      </w:r>
    </w:p>
    <w:p w:rsidR="00DE0264" w:rsidRPr="00F80641"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De speciaal voor de HEV ontwikkelde aandrijflijn is uitgevoerd met S-AWC om de aandrijf- en remkrachten optimaal naar elk wiel te verdelen, in elke aandrijfmodus (2L, 4H, 4HL, 4LL), ook onder lastige omstandigheden:</w:t>
      </w:r>
    </w:p>
    <w:p w:rsidR="00DE0264" w:rsidRPr="00F80641" w:rsidRDefault="00DE0264" w:rsidP="00DE0264">
      <w:pPr>
        <w:pStyle w:val="Lijstalinea"/>
        <w:numPr>
          <w:ilvl w:val="0"/>
          <w:numId w:val="5"/>
        </w:numPr>
        <w:spacing w:line="240" w:lineRule="auto"/>
        <w:jc w:val="both"/>
        <w:rPr>
          <w:rFonts w:ascii="Arial" w:hAnsi="Arial" w:cs="Arial"/>
          <w:color w:val="000000"/>
          <w:sz w:val="20"/>
          <w:szCs w:val="20"/>
          <w:lang w:val="nl-NL"/>
        </w:rPr>
      </w:pPr>
      <w:r w:rsidRPr="00F80641">
        <w:rPr>
          <w:rFonts w:ascii="Arial" w:hAnsi="Arial" w:cs="Arial"/>
          <w:color w:val="000000"/>
          <w:sz w:val="20"/>
          <w:szCs w:val="20"/>
          <w:lang w:val="nl-NL"/>
        </w:rPr>
        <w:t>Veiliger en optimale grip in modder, zand en op een besneeuwde ondergrond, omdat S-AWC direct reageert op het gaspedaal en remkracht optimaal verdeelt naar alle wielen.</w:t>
      </w:r>
    </w:p>
    <w:p w:rsidR="00DE0264" w:rsidRPr="00F80641" w:rsidRDefault="00DE0264" w:rsidP="00DE0264">
      <w:pPr>
        <w:pStyle w:val="Lijstalinea"/>
        <w:numPr>
          <w:ilvl w:val="0"/>
          <w:numId w:val="5"/>
        </w:numPr>
        <w:spacing w:line="240" w:lineRule="auto"/>
        <w:jc w:val="both"/>
        <w:rPr>
          <w:rFonts w:ascii="Arial" w:hAnsi="Arial" w:cs="Arial"/>
          <w:color w:val="000000"/>
          <w:sz w:val="20"/>
          <w:szCs w:val="20"/>
          <w:lang w:val="nl-NL"/>
        </w:rPr>
      </w:pPr>
      <w:r>
        <w:rPr>
          <w:rFonts w:ascii="Arial" w:hAnsi="Arial" w:cs="Arial"/>
          <w:color w:val="000000"/>
          <w:sz w:val="20"/>
          <w:szCs w:val="20"/>
          <w:lang w:val="nl-NL"/>
        </w:rPr>
        <w:t>Elektronische a</w:t>
      </w:r>
      <w:r w:rsidRPr="00F80641">
        <w:rPr>
          <w:rFonts w:ascii="Arial" w:hAnsi="Arial" w:cs="Arial"/>
          <w:color w:val="000000"/>
          <w:sz w:val="20"/>
          <w:szCs w:val="20"/>
          <w:lang w:val="nl-NL"/>
        </w:rPr>
        <w:t>ansturing van het koppel</w:t>
      </w:r>
      <w:r>
        <w:rPr>
          <w:rFonts w:ascii="Arial" w:hAnsi="Arial" w:cs="Arial"/>
          <w:color w:val="000000"/>
          <w:sz w:val="20"/>
          <w:szCs w:val="20"/>
          <w:lang w:val="nl-NL"/>
        </w:rPr>
        <w:t>,</w:t>
      </w:r>
      <w:r w:rsidRPr="00F80641">
        <w:rPr>
          <w:rFonts w:ascii="Arial" w:hAnsi="Arial" w:cs="Arial"/>
          <w:color w:val="000000"/>
          <w:sz w:val="20"/>
          <w:szCs w:val="20"/>
          <w:lang w:val="nl-NL"/>
        </w:rPr>
        <w:t xml:space="preserve"> voor directe respons op het gaspedaal en uitstekend</w:t>
      </w:r>
      <w:r>
        <w:rPr>
          <w:rFonts w:ascii="Arial" w:hAnsi="Arial" w:cs="Arial"/>
          <w:color w:val="000000"/>
          <w:sz w:val="20"/>
          <w:szCs w:val="20"/>
          <w:lang w:val="nl-NL"/>
        </w:rPr>
        <w:t>e</w:t>
      </w:r>
      <w:r w:rsidRPr="00F80641">
        <w:rPr>
          <w:rFonts w:ascii="Arial" w:hAnsi="Arial" w:cs="Arial"/>
          <w:color w:val="000000"/>
          <w:sz w:val="20"/>
          <w:szCs w:val="20"/>
          <w:lang w:val="nl-NL"/>
        </w:rPr>
        <w:t xml:space="preserve"> off road prestaties</w:t>
      </w:r>
      <w:r>
        <w:rPr>
          <w:rFonts w:ascii="Arial" w:hAnsi="Arial" w:cs="Arial"/>
          <w:color w:val="000000"/>
          <w:sz w:val="20"/>
          <w:szCs w:val="20"/>
          <w:lang w:val="nl-NL"/>
        </w:rPr>
        <w:t>.</w:t>
      </w:r>
    </w:p>
    <w:p w:rsidR="00DE0264" w:rsidRPr="00F80641" w:rsidRDefault="00DE0264" w:rsidP="00DE0264">
      <w:pPr>
        <w:pStyle w:val="Lijstalinea"/>
        <w:numPr>
          <w:ilvl w:val="0"/>
          <w:numId w:val="5"/>
        </w:numPr>
        <w:spacing w:line="240" w:lineRule="auto"/>
        <w:jc w:val="both"/>
        <w:rPr>
          <w:rFonts w:ascii="Arial" w:hAnsi="Arial" w:cs="Arial"/>
          <w:color w:val="000000"/>
          <w:sz w:val="20"/>
          <w:szCs w:val="20"/>
          <w:lang w:val="nl-NL"/>
        </w:rPr>
      </w:pPr>
      <w:r w:rsidRPr="00F80641">
        <w:rPr>
          <w:rFonts w:ascii="Arial" w:hAnsi="Arial" w:cs="Arial"/>
          <w:color w:val="000000"/>
          <w:sz w:val="20"/>
          <w:szCs w:val="20"/>
          <w:lang w:val="nl-NL"/>
        </w:rPr>
        <w:t>Meer stabiliteit bij het trekken van een aanhanger of caravan</w:t>
      </w:r>
      <w:r>
        <w:rPr>
          <w:rFonts w:ascii="Arial" w:hAnsi="Arial" w:cs="Arial"/>
          <w:color w:val="000000"/>
          <w:sz w:val="20"/>
          <w:szCs w:val="20"/>
          <w:lang w:val="nl-NL"/>
        </w:rPr>
        <w:t>.</w:t>
      </w:r>
    </w:p>
    <w:p w:rsidR="00DE0264" w:rsidRPr="00F80641" w:rsidRDefault="00DE0264" w:rsidP="00DE0264">
      <w:pPr>
        <w:jc w:val="both"/>
        <w:rPr>
          <w:color w:val="000000"/>
          <w:szCs w:val="20"/>
          <w:lang w:val="nl-NL"/>
        </w:rPr>
      </w:pPr>
    </w:p>
    <w:p w:rsidR="00DE0264" w:rsidRPr="00F80641" w:rsidRDefault="00DE0264" w:rsidP="00DE0264">
      <w:pPr>
        <w:jc w:val="both"/>
        <w:rPr>
          <w:b/>
          <w:color w:val="000000"/>
          <w:szCs w:val="20"/>
          <w:lang w:val="nl-NL"/>
        </w:rPr>
      </w:pPr>
      <w:r w:rsidRPr="00F80641">
        <w:rPr>
          <w:b/>
          <w:color w:val="000000"/>
          <w:szCs w:val="20"/>
          <w:lang w:val="nl-NL"/>
        </w:rPr>
        <w:t>Geavanceerd</w:t>
      </w:r>
    </w:p>
    <w:p w:rsidR="00DE0264" w:rsidRPr="00F80641" w:rsidRDefault="00DE0264" w:rsidP="00DE0264">
      <w:pPr>
        <w:jc w:val="both"/>
        <w:rPr>
          <w:color w:val="000000"/>
          <w:szCs w:val="20"/>
          <w:lang w:val="nl-NL"/>
        </w:rPr>
      </w:pPr>
      <w:r w:rsidRPr="00F80641">
        <w:rPr>
          <w:color w:val="000000"/>
          <w:szCs w:val="20"/>
          <w:lang w:val="nl-NL"/>
        </w:rPr>
        <w:t>Robuust, stijlvol en breed inzetbaar. Deze 4WD Sport Utility HEV Truck werd ontwikkeld als een concept-opvolger in een lange reeks een-tons pick-up trucks van Mitsubishi Motors - van de oorspronkelijke Forte/L200 uit 1978, tot de Triton/L200 van vandaag. Stuk voor stuk successen in hun tijd, niet in de laatste plaats door hun fraaie design.</w:t>
      </w:r>
    </w:p>
    <w:p w:rsidR="00DE0264" w:rsidRPr="00F80641"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 xml:space="preserve">De </w:t>
      </w:r>
      <w:r>
        <w:rPr>
          <w:color w:val="000000"/>
          <w:szCs w:val="20"/>
          <w:lang w:val="nl-NL"/>
        </w:rPr>
        <w:t>C</w:t>
      </w:r>
      <w:r w:rsidRPr="00F80641">
        <w:rPr>
          <w:color w:val="000000"/>
          <w:szCs w:val="20"/>
          <w:lang w:val="nl-NL"/>
        </w:rPr>
        <w:t xml:space="preserve">oncept GR-HEV zet deze traditie voort met robuuste, aerodynamische stijlelementen, waarmee hij zich onderscheidt van de meer hoekige auto’s die gangbaar zijn in dit segment. </w:t>
      </w:r>
    </w:p>
    <w:p w:rsidR="00DE0264" w:rsidRPr="00F80641" w:rsidRDefault="00DE0264" w:rsidP="00DE0264">
      <w:pPr>
        <w:jc w:val="both"/>
        <w:rPr>
          <w:color w:val="000000"/>
          <w:szCs w:val="20"/>
          <w:lang w:val="nl-NL"/>
        </w:rPr>
      </w:pPr>
    </w:p>
    <w:p w:rsidR="00DE0264" w:rsidRPr="00F80641" w:rsidRDefault="00DE0264" w:rsidP="00DE0264">
      <w:pPr>
        <w:jc w:val="both"/>
        <w:rPr>
          <w:color w:val="000000"/>
          <w:szCs w:val="20"/>
          <w:lang w:val="nl-NL"/>
        </w:rPr>
      </w:pPr>
      <w:r w:rsidRPr="00F80641">
        <w:rPr>
          <w:color w:val="000000"/>
          <w:szCs w:val="20"/>
          <w:lang w:val="nl-NL"/>
        </w:rPr>
        <w:t xml:space="preserve">Tegelijk is MMC Design erin geslaagd met de 5,42 meter lange pick-up met dubbele cabine een zeer krachtige uitstraling neer te zetten, met vanaf de koplampen scherp getekende flanken en een dynamische taillelijn. </w:t>
      </w:r>
    </w:p>
    <w:p w:rsidR="00DE0264" w:rsidRPr="00F80641" w:rsidRDefault="00DE0264" w:rsidP="00DE0264">
      <w:pPr>
        <w:autoSpaceDE w:val="0"/>
        <w:autoSpaceDN w:val="0"/>
        <w:adjustRightInd w:val="0"/>
        <w:jc w:val="both"/>
        <w:rPr>
          <w:bCs w:val="0"/>
          <w:iCs/>
          <w:color w:val="000000"/>
          <w:szCs w:val="20"/>
          <w:lang w:val="nl-NL"/>
        </w:rPr>
      </w:pPr>
    </w:p>
    <w:p w:rsidR="00DE0264" w:rsidRPr="00F80641" w:rsidRDefault="00DE0264" w:rsidP="00DE0264">
      <w:pPr>
        <w:autoSpaceDE w:val="0"/>
        <w:autoSpaceDN w:val="0"/>
        <w:adjustRightInd w:val="0"/>
        <w:jc w:val="both"/>
        <w:rPr>
          <w:bCs w:val="0"/>
          <w:iCs/>
          <w:color w:val="000000"/>
          <w:szCs w:val="20"/>
          <w:lang w:val="nl-NL"/>
        </w:rPr>
      </w:pPr>
      <w:r w:rsidRPr="00F80641">
        <w:rPr>
          <w:bCs w:val="0"/>
          <w:iCs/>
          <w:color w:val="000000"/>
          <w:szCs w:val="20"/>
          <w:lang w:val="nl-NL"/>
        </w:rPr>
        <w:t xml:space="preserve">Voortbordurend op een thema dat voor het eerst gestalte kreeg op de Triton/L200, heeft de Concept GR-HEV een karakteristieke pick-upuitstraling. De laadbak sluit vloeiend aan op de cabine en dit effect word </w:t>
      </w:r>
      <w:r>
        <w:rPr>
          <w:bCs w:val="0"/>
          <w:iCs/>
          <w:color w:val="000000"/>
          <w:szCs w:val="20"/>
          <w:lang w:val="nl-NL"/>
        </w:rPr>
        <w:t xml:space="preserve">visueel </w:t>
      </w:r>
      <w:r w:rsidRPr="00F80641">
        <w:rPr>
          <w:bCs w:val="0"/>
          <w:iCs/>
          <w:color w:val="000000"/>
          <w:szCs w:val="20"/>
          <w:lang w:val="nl-NL"/>
        </w:rPr>
        <w:t>versterkt door de J-lijn, waardoor de auto een uitgebalanceerd geheel vormt</w:t>
      </w:r>
    </w:p>
    <w:p w:rsidR="00DE0264" w:rsidRPr="00F80641" w:rsidRDefault="00DE0264" w:rsidP="00DE0264">
      <w:pPr>
        <w:autoSpaceDE w:val="0"/>
        <w:autoSpaceDN w:val="0"/>
        <w:adjustRightInd w:val="0"/>
        <w:jc w:val="both"/>
        <w:rPr>
          <w:bCs w:val="0"/>
          <w:iCs/>
          <w:color w:val="000000"/>
          <w:szCs w:val="20"/>
          <w:lang w:val="nl-NL"/>
        </w:rPr>
      </w:pPr>
    </w:p>
    <w:p w:rsidR="00DE0264" w:rsidRPr="00F80641" w:rsidRDefault="00DE0264" w:rsidP="00DE0264">
      <w:pPr>
        <w:autoSpaceDE w:val="0"/>
        <w:autoSpaceDN w:val="0"/>
        <w:adjustRightInd w:val="0"/>
        <w:jc w:val="both"/>
        <w:rPr>
          <w:bCs w:val="0"/>
          <w:iCs/>
          <w:color w:val="000000"/>
          <w:szCs w:val="20"/>
          <w:lang w:val="nl-NL"/>
        </w:rPr>
      </w:pPr>
      <w:r w:rsidRPr="00F80641">
        <w:rPr>
          <w:bCs w:val="0"/>
          <w:iCs/>
          <w:color w:val="000000"/>
          <w:szCs w:val="20"/>
          <w:lang w:val="nl-NL"/>
        </w:rPr>
        <w:t>Verder naar achteren komen de kenmerkende vormen van de cabine terug in de laadbak en andere carrosseriedelen. Dit komt tot uiting in de wijde, open wielkasten met hun trapeziumvorm (de asymmetrische, vlakke vorm suggereert beweging), de fraai gevormde achterklep en in de helix-achterlichtunits. De diamantvormige LED-verlichting hierin versterkt de premium uitstraling van deze fraaie pick-up.</w:t>
      </w:r>
    </w:p>
    <w:p w:rsidR="00DE0264" w:rsidRPr="00F80641" w:rsidRDefault="00DE0264" w:rsidP="00DE0264">
      <w:pPr>
        <w:autoSpaceDE w:val="0"/>
        <w:autoSpaceDN w:val="0"/>
        <w:adjustRightInd w:val="0"/>
        <w:jc w:val="both"/>
        <w:rPr>
          <w:bCs w:val="0"/>
          <w:iCs/>
          <w:color w:val="000000"/>
          <w:szCs w:val="20"/>
          <w:lang w:val="nl-NL"/>
        </w:rPr>
      </w:pPr>
    </w:p>
    <w:p w:rsidR="00DE0264" w:rsidRPr="00F80641" w:rsidRDefault="00DE0264" w:rsidP="00DE0264">
      <w:pPr>
        <w:autoSpaceDE w:val="0"/>
        <w:autoSpaceDN w:val="0"/>
        <w:adjustRightInd w:val="0"/>
        <w:jc w:val="both"/>
        <w:rPr>
          <w:bCs w:val="0"/>
          <w:iCs/>
          <w:color w:val="000000"/>
          <w:szCs w:val="20"/>
          <w:lang w:val="nl-NL"/>
        </w:rPr>
      </w:pPr>
      <w:r w:rsidRPr="00F80641">
        <w:rPr>
          <w:bCs w:val="0"/>
          <w:iCs/>
          <w:color w:val="000000"/>
          <w:szCs w:val="20"/>
          <w:lang w:val="nl-NL"/>
        </w:rPr>
        <w:t xml:space="preserve">De fraaie styling loopt door in de daklijn, die met twee verlengde, in lak gespoten sierlijsten wordt geaccentueerd. Gebogen over de cabine lopen ze </w:t>
      </w:r>
      <w:r>
        <w:rPr>
          <w:bCs w:val="0"/>
          <w:iCs/>
          <w:color w:val="000000"/>
          <w:szCs w:val="20"/>
          <w:lang w:val="nl-NL"/>
        </w:rPr>
        <w:t xml:space="preserve">aan weerszijden </w:t>
      </w:r>
      <w:r w:rsidRPr="00F80641">
        <w:rPr>
          <w:bCs w:val="0"/>
          <w:iCs/>
          <w:color w:val="000000"/>
          <w:szCs w:val="20"/>
          <w:lang w:val="nl-NL"/>
        </w:rPr>
        <w:t>door tot in de laadbak en vormen ze een aerodynamische omlijsting van het backlight.</w:t>
      </w:r>
    </w:p>
    <w:p w:rsidR="00DE0264" w:rsidRPr="00F80641" w:rsidRDefault="00DE0264" w:rsidP="00DE0264">
      <w:pPr>
        <w:autoSpaceDE w:val="0"/>
        <w:autoSpaceDN w:val="0"/>
        <w:adjustRightInd w:val="0"/>
        <w:jc w:val="both"/>
        <w:rPr>
          <w:bCs w:val="0"/>
          <w:iCs/>
          <w:color w:val="000000"/>
          <w:szCs w:val="20"/>
          <w:lang w:val="nl-NL"/>
        </w:rPr>
      </w:pPr>
      <w:r w:rsidRPr="00F80641">
        <w:rPr>
          <w:bCs w:val="0"/>
          <w:iCs/>
          <w:color w:val="000000"/>
          <w:szCs w:val="20"/>
          <w:lang w:val="nl-NL"/>
        </w:rPr>
        <w:t xml:space="preserve">    </w:t>
      </w:r>
    </w:p>
    <w:p w:rsidR="00DE0264" w:rsidRPr="00806B24" w:rsidRDefault="00DE0264" w:rsidP="00806B24">
      <w:pPr>
        <w:autoSpaceDE w:val="0"/>
        <w:autoSpaceDN w:val="0"/>
        <w:adjustRightInd w:val="0"/>
        <w:jc w:val="both"/>
        <w:rPr>
          <w:bCs w:val="0"/>
          <w:iCs/>
          <w:color w:val="000000"/>
          <w:szCs w:val="20"/>
          <w:lang w:val="nl-NL"/>
        </w:rPr>
      </w:pPr>
      <w:r w:rsidRPr="00F80641">
        <w:rPr>
          <w:bCs w:val="0"/>
          <w:iCs/>
          <w:color w:val="000000"/>
          <w:szCs w:val="20"/>
          <w:lang w:val="nl-NL"/>
        </w:rPr>
        <w:t>De geïntegreerde afdekklep van de laadbak sluit naadloos aan op de contouren van de auto.</w:t>
      </w:r>
      <w:r w:rsidR="0084212A">
        <w:rPr>
          <w:bCs w:val="0"/>
          <w:iCs/>
          <w:color w:val="000000"/>
          <w:szCs w:val="20"/>
          <w:lang w:val="nl-NL"/>
        </w:rPr>
        <w:t xml:space="preserve"> </w:t>
      </w:r>
      <w:r w:rsidRPr="00F80641">
        <w:rPr>
          <w:bCs w:val="0"/>
          <w:iCs/>
          <w:color w:val="000000"/>
          <w:szCs w:val="20"/>
          <w:lang w:val="nl-NL"/>
        </w:rPr>
        <w:t>Aan de voorzijde vallen de lamellen van de grille op, die ui</w:t>
      </w:r>
      <w:r w:rsidR="00B60B71">
        <w:rPr>
          <w:bCs w:val="0"/>
          <w:iCs/>
          <w:color w:val="000000"/>
          <w:szCs w:val="20"/>
          <w:lang w:val="nl-NL"/>
        </w:rPr>
        <w:t xml:space="preserve">t koper gefreesd lijken om het drie </w:t>
      </w:r>
      <w:proofErr w:type="spellStart"/>
      <w:r w:rsidR="00B60B71">
        <w:rPr>
          <w:bCs w:val="0"/>
          <w:iCs/>
          <w:color w:val="000000"/>
          <w:szCs w:val="20"/>
          <w:lang w:val="nl-NL"/>
        </w:rPr>
        <w:t>d</w:t>
      </w:r>
      <w:r w:rsidRPr="00F80641">
        <w:rPr>
          <w:bCs w:val="0"/>
          <w:iCs/>
          <w:color w:val="000000"/>
          <w:szCs w:val="20"/>
          <w:lang w:val="nl-NL"/>
        </w:rPr>
        <w:t>iamanten-logo</w:t>
      </w:r>
      <w:proofErr w:type="spellEnd"/>
      <w:r w:rsidRPr="00F80641">
        <w:rPr>
          <w:bCs w:val="0"/>
          <w:iCs/>
          <w:color w:val="000000"/>
          <w:szCs w:val="20"/>
          <w:lang w:val="nl-NL"/>
        </w:rPr>
        <w:t xml:space="preserve"> te beschermen. </w:t>
      </w:r>
      <w:r w:rsidR="00806B24">
        <w:rPr>
          <w:bCs w:val="0"/>
          <w:iCs/>
          <w:color w:val="000000"/>
          <w:szCs w:val="20"/>
          <w:lang w:val="nl-NL"/>
        </w:rPr>
        <w:t>Verder versterken d</w:t>
      </w:r>
      <w:r w:rsidRPr="00F80641">
        <w:rPr>
          <w:bCs w:val="0"/>
          <w:iCs/>
          <w:color w:val="000000"/>
          <w:szCs w:val="20"/>
          <w:lang w:val="nl-NL"/>
        </w:rPr>
        <w:t xml:space="preserve">e </w:t>
      </w:r>
      <w:proofErr w:type="spellStart"/>
      <w:r w:rsidRPr="00F80641">
        <w:rPr>
          <w:bCs w:val="0"/>
          <w:iCs/>
          <w:color w:val="000000"/>
          <w:szCs w:val="20"/>
          <w:lang w:val="nl-NL"/>
        </w:rPr>
        <w:t>diam</w:t>
      </w:r>
      <w:r w:rsidR="00806B24">
        <w:rPr>
          <w:bCs w:val="0"/>
          <w:iCs/>
          <w:color w:val="000000"/>
          <w:szCs w:val="20"/>
          <w:lang w:val="nl-NL"/>
        </w:rPr>
        <w:t>antvormige</w:t>
      </w:r>
      <w:proofErr w:type="spellEnd"/>
      <w:r w:rsidR="00806B24">
        <w:rPr>
          <w:bCs w:val="0"/>
          <w:iCs/>
          <w:color w:val="000000"/>
          <w:szCs w:val="20"/>
          <w:lang w:val="nl-NL"/>
        </w:rPr>
        <w:t xml:space="preserve"> koplampen </w:t>
      </w:r>
      <w:r w:rsidRPr="00F80641">
        <w:rPr>
          <w:bCs w:val="0"/>
          <w:iCs/>
          <w:color w:val="000000"/>
          <w:szCs w:val="20"/>
          <w:lang w:val="nl-NL"/>
        </w:rPr>
        <w:t xml:space="preserve">het brede, robuuste front van de auto. </w:t>
      </w:r>
      <w:r w:rsidRPr="00F80641">
        <w:rPr>
          <w:color w:val="000000"/>
          <w:szCs w:val="20"/>
          <w:lang w:val="nl-NL" w:eastAsia="fr-FR"/>
        </w:rPr>
        <w:t xml:space="preserve">Als finishing touch is de </w:t>
      </w:r>
      <w:r w:rsidRPr="00F80641">
        <w:rPr>
          <w:szCs w:val="20"/>
          <w:lang w:val="nl-NL"/>
        </w:rPr>
        <w:t>Concept GR-HEV uitgevoerd met dynamische 3-spaaks lichtmetalen velgen met Mitsubishi-logo op de naafkap.</w:t>
      </w:r>
    </w:p>
    <w:p w:rsidR="00DE0264" w:rsidRPr="00F80641" w:rsidRDefault="00DE0264" w:rsidP="00DE0264">
      <w:pPr>
        <w:autoSpaceDE w:val="0"/>
        <w:autoSpaceDN w:val="0"/>
        <w:adjustRightInd w:val="0"/>
        <w:jc w:val="both"/>
        <w:rPr>
          <w:bCs w:val="0"/>
          <w:iCs/>
          <w:color w:val="000000"/>
          <w:szCs w:val="20"/>
          <w:lang w:val="nl-NL"/>
        </w:rPr>
      </w:pPr>
    </w:p>
    <w:p w:rsidR="00DE0264" w:rsidRPr="00F80641" w:rsidRDefault="00DE0264" w:rsidP="00DE0264">
      <w:pPr>
        <w:rPr>
          <w:bCs w:val="0"/>
          <w:iCs/>
          <w:color w:val="000000"/>
          <w:szCs w:val="20"/>
          <w:lang w:val="nl-NL"/>
        </w:rPr>
      </w:pPr>
    </w:p>
    <w:p w:rsidR="00DE0264" w:rsidRPr="00F80641" w:rsidRDefault="00DE0264" w:rsidP="00DE0264">
      <w:pPr>
        <w:rPr>
          <w:bCs w:val="0"/>
          <w:iCs/>
          <w:color w:val="000000"/>
          <w:szCs w:val="20"/>
          <w:lang w:val="nl-NL"/>
        </w:rPr>
      </w:pPr>
    </w:p>
    <w:p w:rsidR="00DE0264" w:rsidRPr="00F80641" w:rsidRDefault="00DE0264" w:rsidP="00DE0264">
      <w:pPr>
        <w:rPr>
          <w:szCs w:val="20"/>
          <w:lang w:val="nl-NL"/>
        </w:rPr>
      </w:pPr>
    </w:p>
    <w:p w:rsidR="00DE0264" w:rsidRPr="00F80641" w:rsidRDefault="00DE0264" w:rsidP="00DE0264">
      <w:pPr>
        <w:rPr>
          <w:szCs w:val="20"/>
          <w:lang w:val="nl-NL"/>
        </w:rPr>
      </w:pPr>
    </w:p>
    <w:p w:rsidR="00DE0264" w:rsidRDefault="00DE0264" w:rsidP="00DE0264">
      <w:pPr>
        <w:jc w:val="center"/>
        <w:rPr>
          <w:b/>
          <w:szCs w:val="20"/>
          <w:lang w:val="nl-NL"/>
        </w:rPr>
      </w:pPr>
    </w:p>
    <w:p w:rsidR="004E2363" w:rsidRDefault="004E2363" w:rsidP="00DE0264">
      <w:pPr>
        <w:jc w:val="center"/>
        <w:rPr>
          <w:b/>
          <w:szCs w:val="20"/>
          <w:lang w:val="nl-NL"/>
        </w:rPr>
      </w:pPr>
    </w:p>
    <w:p w:rsidR="00DE0264" w:rsidRPr="00F80641" w:rsidRDefault="00DE0264" w:rsidP="00DE0264">
      <w:pPr>
        <w:jc w:val="center"/>
        <w:rPr>
          <w:b/>
          <w:szCs w:val="20"/>
          <w:lang w:val="nl-NL"/>
        </w:rPr>
      </w:pPr>
      <w:bookmarkStart w:id="0" w:name="_GoBack"/>
      <w:bookmarkEnd w:id="0"/>
      <w:r w:rsidRPr="00F80641">
        <w:rPr>
          <w:b/>
          <w:szCs w:val="20"/>
          <w:lang w:val="nl-NL"/>
        </w:rPr>
        <w:t>Specificaties</w:t>
      </w:r>
    </w:p>
    <w:p w:rsidR="00DE0264" w:rsidRPr="00F80641" w:rsidRDefault="00DE0264" w:rsidP="00DE0264">
      <w:pPr>
        <w:jc w:val="center"/>
        <w:rPr>
          <w:b/>
          <w:szCs w:val="20"/>
          <w:lang w:val="nl-NL"/>
        </w:rPr>
      </w:pPr>
      <w:r w:rsidRPr="00F80641">
        <w:rPr>
          <w:b/>
          <w:szCs w:val="20"/>
          <w:lang w:val="nl-NL"/>
        </w:rPr>
        <w:t>(volgens MMC)</w:t>
      </w:r>
    </w:p>
    <w:p w:rsidR="00DE0264" w:rsidRPr="00F80641" w:rsidRDefault="00DE0264" w:rsidP="00DE0264">
      <w:pPr>
        <w:jc w:val="center"/>
        <w:rPr>
          <w:b/>
          <w:szCs w:val="20"/>
          <w:lang w:val="nl-NL"/>
        </w:rPr>
      </w:pPr>
    </w:p>
    <w:tbl>
      <w:tblPr>
        <w:tblW w:w="8146" w:type="dxa"/>
        <w:tblCellSpacing w:w="0" w:type="dxa"/>
        <w:tblInd w:w="48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506"/>
        <w:gridCol w:w="5640"/>
      </w:tblGrid>
      <w:tr w:rsidR="00DE0264" w:rsidRPr="00F80641" w:rsidTr="00B60B71">
        <w:trPr>
          <w:trHeight w:val="436"/>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b/>
                <w:color w:val="000000"/>
                <w:szCs w:val="20"/>
                <w:lang w:val="nl-NL"/>
              </w:rPr>
            </w:pPr>
            <w:r w:rsidRPr="00F80641">
              <w:rPr>
                <w:b/>
                <w:color w:val="000000"/>
                <w:szCs w:val="20"/>
                <w:lang w:val="nl-NL"/>
              </w:rPr>
              <w:t>Afmetingen (l x b x h)</w:t>
            </w:r>
          </w:p>
          <w:p w:rsidR="00DE0264" w:rsidRPr="00F80641" w:rsidRDefault="00DE0264" w:rsidP="00B60B71">
            <w:pPr>
              <w:jc w:val="center"/>
              <w:rPr>
                <w:b/>
                <w:color w:val="000000"/>
                <w:szCs w:val="20"/>
                <w:lang w:val="nl-NL"/>
              </w:rPr>
            </w:pPr>
          </w:p>
          <w:p w:rsidR="00DE0264" w:rsidRPr="00F80641" w:rsidRDefault="00DE0264" w:rsidP="00B60B71">
            <w:pPr>
              <w:jc w:val="center"/>
              <w:rPr>
                <w:b/>
                <w:color w:val="000000"/>
                <w:szCs w:val="20"/>
                <w:lang w:val="nl-NL"/>
              </w:rPr>
            </w:pPr>
            <w:r w:rsidRPr="00F80641">
              <w:rPr>
                <w:b/>
                <w:color w:val="000000"/>
                <w:szCs w:val="20"/>
                <w:lang w:val="nl-NL"/>
              </w:rPr>
              <w:t>Wielbasis</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color w:val="000000"/>
                <w:szCs w:val="20"/>
                <w:lang w:val="nl-NL"/>
              </w:rPr>
            </w:pPr>
            <w:r w:rsidRPr="00F80641">
              <w:rPr>
                <w:color w:val="000000"/>
                <w:szCs w:val="20"/>
                <w:lang w:val="nl-NL"/>
              </w:rPr>
              <w:t>5420 x 1930 x 1775 mm</w:t>
            </w:r>
          </w:p>
          <w:p w:rsidR="00DE0264" w:rsidRPr="00F80641" w:rsidRDefault="00DE0264" w:rsidP="00B60B71">
            <w:pPr>
              <w:jc w:val="center"/>
              <w:rPr>
                <w:color w:val="000000"/>
                <w:szCs w:val="20"/>
                <w:lang w:val="nl-NL"/>
              </w:rPr>
            </w:pPr>
          </w:p>
          <w:p w:rsidR="00DE0264" w:rsidRPr="00F80641" w:rsidRDefault="00DE0264" w:rsidP="00B60B71">
            <w:pPr>
              <w:jc w:val="center"/>
              <w:rPr>
                <w:color w:val="000000"/>
                <w:szCs w:val="20"/>
                <w:lang w:val="nl-NL"/>
              </w:rPr>
            </w:pPr>
            <w:r w:rsidRPr="00F80641">
              <w:rPr>
                <w:color w:val="000000"/>
                <w:szCs w:val="20"/>
                <w:lang w:val="nl-NL"/>
              </w:rPr>
              <w:t>3000 mm</w:t>
            </w:r>
          </w:p>
        </w:tc>
      </w:tr>
      <w:tr w:rsidR="00DE0264" w:rsidRPr="00F80641" w:rsidTr="00B60B71">
        <w:trPr>
          <w:trHeight w:val="451"/>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b/>
                <w:color w:val="000000"/>
                <w:szCs w:val="20"/>
                <w:lang w:val="nl-NL"/>
              </w:rPr>
            </w:pPr>
            <w:r w:rsidRPr="00F80641">
              <w:rPr>
                <w:b/>
                <w:color w:val="000000"/>
                <w:szCs w:val="20"/>
                <w:lang w:val="nl-NL"/>
              </w:rPr>
              <w:t>Zitplaatsen</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color w:val="000000"/>
                <w:szCs w:val="20"/>
                <w:lang w:val="nl-NL"/>
              </w:rPr>
            </w:pPr>
            <w:r w:rsidRPr="00F80641">
              <w:rPr>
                <w:color w:val="000000"/>
                <w:szCs w:val="20"/>
                <w:lang w:val="nl-NL"/>
              </w:rPr>
              <w:t>5</w:t>
            </w:r>
          </w:p>
        </w:tc>
      </w:tr>
      <w:tr w:rsidR="00DE0264" w:rsidRPr="00F80641" w:rsidTr="00B60B71">
        <w:trPr>
          <w:trHeight w:val="436"/>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b/>
                <w:color w:val="000000"/>
                <w:szCs w:val="20"/>
                <w:lang w:val="nl-NL"/>
              </w:rPr>
            </w:pPr>
            <w:r w:rsidRPr="00F80641">
              <w:rPr>
                <w:b/>
                <w:color w:val="000000"/>
                <w:szCs w:val="20"/>
                <w:lang w:val="nl-NL"/>
              </w:rPr>
              <w:t xml:space="preserve">Aandrijflijn </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color w:val="000000"/>
                <w:szCs w:val="20"/>
                <w:lang w:val="nl-NL"/>
              </w:rPr>
            </w:pPr>
            <w:r w:rsidRPr="00F80641">
              <w:rPr>
                <w:color w:val="000000"/>
                <w:szCs w:val="20"/>
                <w:lang w:val="nl-NL"/>
              </w:rPr>
              <w:t>2.5 Clean Diesel motor</w:t>
            </w:r>
          </w:p>
          <w:p w:rsidR="00DE0264" w:rsidRPr="00F80641" w:rsidRDefault="00DE0264" w:rsidP="00B60B71">
            <w:pPr>
              <w:jc w:val="center"/>
              <w:rPr>
                <w:color w:val="000000"/>
                <w:szCs w:val="20"/>
                <w:lang w:val="nl-NL"/>
              </w:rPr>
            </w:pPr>
            <w:r w:rsidRPr="00F80641">
              <w:rPr>
                <w:color w:val="000000"/>
                <w:szCs w:val="20"/>
                <w:lang w:val="nl-NL"/>
              </w:rPr>
              <w:t>Enkelvoudige elektromotor (met wisselstroomfunctie)</w:t>
            </w:r>
          </w:p>
          <w:p w:rsidR="00DE0264" w:rsidRPr="00F80641" w:rsidRDefault="00DE0264" w:rsidP="00B60B71">
            <w:pPr>
              <w:jc w:val="center"/>
              <w:rPr>
                <w:color w:val="000000"/>
                <w:szCs w:val="20"/>
                <w:lang w:val="nl-NL"/>
              </w:rPr>
            </w:pPr>
            <w:r w:rsidRPr="00F80641">
              <w:rPr>
                <w:color w:val="000000"/>
                <w:szCs w:val="20"/>
                <w:lang w:val="nl-NL"/>
              </w:rPr>
              <w:t>Automatische transmissie</w:t>
            </w:r>
          </w:p>
        </w:tc>
      </w:tr>
      <w:tr w:rsidR="00DE0264" w:rsidRPr="00DE0264" w:rsidTr="00B60B71">
        <w:trPr>
          <w:trHeight w:val="451"/>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b/>
                <w:color w:val="000000"/>
                <w:szCs w:val="20"/>
                <w:lang w:val="nl-NL"/>
              </w:rPr>
            </w:pPr>
            <w:r w:rsidRPr="00F80641">
              <w:rPr>
                <w:b/>
                <w:color w:val="000000"/>
                <w:szCs w:val="20"/>
                <w:lang w:val="nl-NL"/>
              </w:rPr>
              <w:t>Aandrijving</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DE0264" w:rsidRDefault="00DE0264" w:rsidP="00B60B71">
            <w:pPr>
              <w:jc w:val="center"/>
              <w:rPr>
                <w:color w:val="000000"/>
                <w:szCs w:val="20"/>
              </w:rPr>
            </w:pPr>
            <w:r w:rsidRPr="00DE0264">
              <w:rPr>
                <w:color w:val="000000"/>
                <w:szCs w:val="20"/>
              </w:rPr>
              <w:t>4WD</w:t>
            </w:r>
          </w:p>
          <w:p w:rsidR="00DE0264" w:rsidRPr="00DE0264" w:rsidRDefault="00DE0264" w:rsidP="00B60B71">
            <w:pPr>
              <w:jc w:val="center"/>
              <w:rPr>
                <w:color w:val="000000"/>
                <w:szCs w:val="20"/>
              </w:rPr>
            </w:pPr>
            <w:r w:rsidRPr="00DE0264">
              <w:rPr>
                <w:color w:val="000000"/>
                <w:szCs w:val="20"/>
              </w:rPr>
              <w:t>Super-All Wheel Control (S-AWC)</w:t>
            </w:r>
          </w:p>
        </w:tc>
      </w:tr>
      <w:tr w:rsidR="00DE0264" w:rsidRPr="00F80641" w:rsidTr="00B60B71">
        <w:trPr>
          <w:trHeight w:val="451"/>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b/>
                <w:color w:val="000000"/>
                <w:szCs w:val="20"/>
                <w:lang w:val="nl-NL"/>
              </w:rPr>
            </w:pPr>
            <w:r w:rsidRPr="00F80641">
              <w:rPr>
                <w:b/>
                <w:color w:val="000000"/>
                <w:szCs w:val="20"/>
                <w:lang w:val="nl-NL"/>
              </w:rPr>
              <w:t>Emissie</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DE0264" w:rsidRPr="00F80641" w:rsidRDefault="00DE0264" w:rsidP="00B60B71">
            <w:pPr>
              <w:jc w:val="center"/>
              <w:rPr>
                <w:color w:val="000000"/>
                <w:szCs w:val="20"/>
                <w:lang w:val="nl-NL"/>
              </w:rPr>
            </w:pPr>
            <w:r w:rsidRPr="00F80641">
              <w:rPr>
                <w:color w:val="000000"/>
                <w:szCs w:val="20"/>
                <w:lang w:val="nl-NL"/>
              </w:rPr>
              <w:t>Minder dan 149 g/km</w:t>
            </w:r>
          </w:p>
        </w:tc>
      </w:tr>
    </w:tbl>
    <w:p w:rsidR="00B60B71" w:rsidRDefault="00B60B71" w:rsidP="00B60B71">
      <w:pPr>
        <w:suppressAutoHyphens w:val="0"/>
        <w:autoSpaceDE w:val="0"/>
        <w:autoSpaceDN w:val="0"/>
        <w:adjustRightInd w:val="0"/>
        <w:rPr>
          <w:rFonts w:ascii="Tahoma" w:eastAsia="Times New Roman" w:hAnsi="Tahoma" w:cs="Tahoma"/>
          <w:b/>
          <w:color w:val="2F2F2F"/>
          <w:sz w:val="24"/>
          <w:lang w:val="nl-NL" w:eastAsia="nl-NL"/>
        </w:rPr>
      </w:pPr>
    </w:p>
    <w:p w:rsidR="00C27690" w:rsidRPr="00473165" w:rsidRDefault="00C27690" w:rsidP="00C27690">
      <w:pPr>
        <w:suppressAutoHyphens w:val="0"/>
        <w:autoSpaceDE w:val="0"/>
        <w:autoSpaceDN w:val="0"/>
        <w:adjustRightInd w:val="0"/>
        <w:rPr>
          <w:rFonts w:eastAsia="Times New Roman"/>
          <w:i/>
          <w:color w:val="2F2F2F"/>
          <w:szCs w:val="20"/>
          <w:lang w:val="nl-NL" w:eastAsia="nl-NL"/>
        </w:rPr>
      </w:pPr>
      <w:r w:rsidRPr="00473165">
        <w:rPr>
          <w:rFonts w:eastAsia="Times New Roman"/>
          <w:i/>
          <w:color w:val="2F2F2F"/>
          <w:szCs w:val="20"/>
          <w:lang w:val="nl-NL" w:eastAsia="nl-NL"/>
        </w:rPr>
        <w:t>Voor beeldmateriaal v</w:t>
      </w:r>
      <w:r>
        <w:rPr>
          <w:rFonts w:eastAsia="Times New Roman"/>
          <w:i/>
          <w:color w:val="2F2F2F"/>
          <w:szCs w:val="20"/>
          <w:lang w:val="nl-NL" w:eastAsia="nl-NL"/>
        </w:rPr>
        <w:t>an de Mitsubishi Concept GR-HEV</w:t>
      </w:r>
      <w:r w:rsidRPr="00473165">
        <w:rPr>
          <w:rFonts w:eastAsia="Times New Roman"/>
          <w:i/>
          <w:color w:val="2F2F2F"/>
          <w:szCs w:val="20"/>
          <w:lang w:val="nl-NL" w:eastAsia="nl-NL"/>
        </w:rPr>
        <w:t xml:space="preserve"> verwijzen wij u graag naar: www.mitsubishi-motors-at-2013-geneva-motor-show.com</w:t>
      </w:r>
    </w:p>
    <w:p w:rsidR="00DE0264" w:rsidRPr="00F80641" w:rsidRDefault="00DE0264" w:rsidP="00DE0264">
      <w:pPr>
        <w:rPr>
          <w:szCs w:val="20"/>
          <w:lang w:val="nl-NL"/>
        </w:rPr>
      </w:pPr>
    </w:p>
    <w:p w:rsidR="00DE0264" w:rsidRPr="00F80641" w:rsidRDefault="00DE0264" w:rsidP="00DE0264">
      <w:pPr>
        <w:rPr>
          <w:szCs w:val="20"/>
          <w:lang w:val="nl-NL"/>
        </w:rPr>
      </w:pPr>
    </w:p>
    <w:p w:rsidR="004E2363" w:rsidRPr="009C3D69" w:rsidRDefault="004E2363" w:rsidP="004E2363">
      <w:pPr>
        <w:rPr>
          <w:szCs w:val="20"/>
          <w:lang w:val="nl-NL"/>
        </w:rPr>
      </w:pPr>
      <w:r w:rsidRPr="005C7DFF">
        <w:rPr>
          <w:rStyle w:val="Zwaar"/>
          <w:color w:val="222222"/>
          <w:szCs w:val="20"/>
          <w:lang w:val="nl-NL"/>
        </w:rPr>
        <w:t xml:space="preserve">Mitsubishi Motor Sales Nederland B.V., Tamara Oostveen, PR &amp; CRM </w:t>
      </w:r>
      <w:proofErr w:type="spellStart"/>
      <w:r w:rsidRPr="005C7DFF">
        <w:rPr>
          <w:rStyle w:val="Zwaar"/>
          <w:color w:val="222222"/>
          <w:szCs w:val="20"/>
          <w:lang w:val="nl-NL"/>
        </w:rPr>
        <w:t>Officer</w:t>
      </w:r>
      <w:proofErr w:type="spellEnd"/>
      <w:r w:rsidRPr="005C7DFF">
        <w:rPr>
          <w:b/>
          <w:bCs w:val="0"/>
          <w:color w:val="222222"/>
          <w:szCs w:val="20"/>
          <w:lang w:val="nl-NL"/>
        </w:rPr>
        <w:br/>
      </w:r>
      <w:proofErr w:type="spellStart"/>
      <w:r w:rsidRPr="005C7DFF">
        <w:rPr>
          <w:rStyle w:val="Zwaar"/>
          <w:color w:val="222222"/>
          <w:szCs w:val="20"/>
          <w:lang w:val="nl-NL"/>
        </w:rPr>
        <w:t>Bovenkerkerweg</w:t>
      </w:r>
      <w:proofErr w:type="spellEnd"/>
      <w:r w:rsidRPr="005C7DFF">
        <w:rPr>
          <w:rStyle w:val="Zwaar"/>
          <w:color w:val="222222"/>
          <w:szCs w:val="20"/>
          <w:lang w:val="nl-NL"/>
        </w:rPr>
        <w:t xml:space="preserve"> 6-8, 1185 XE Amstelveen. Email: oostveen@mmsn.nl</w:t>
      </w:r>
      <w:r w:rsidRPr="005C7DFF">
        <w:rPr>
          <w:b/>
          <w:bCs w:val="0"/>
          <w:color w:val="222222"/>
          <w:szCs w:val="20"/>
          <w:lang w:val="nl-NL"/>
        </w:rPr>
        <w:br/>
      </w:r>
      <w:r w:rsidRPr="005C7DFF">
        <w:rPr>
          <w:rStyle w:val="Zwaar"/>
          <w:color w:val="222222"/>
          <w:szCs w:val="20"/>
          <w:lang w:val="nl-NL"/>
        </w:rPr>
        <w:t>Telefoon: 020-4056845, www.</w:t>
      </w:r>
      <w:proofErr w:type="gramStart"/>
      <w:r w:rsidRPr="005C7DFF">
        <w:rPr>
          <w:rStyle w:val="Zwaar"/>
          <w:color w:val="222222"/>
          <w:szCs w:val="20"/>
          <w:lang w:val="nl-NL"/>
        </w:rPr>
        <w:t>mitsubishi-motors</w:t>
      </w:r>
      <w:proofErr w:type="gramEnd"/>
      <w:r w:rsidRPr="005C7DFF">
        <w:rPr>
          <w:rStyle w:val="Zwaar"/>
          <w:color w:val="222222"/>
          <w:szCs w:val="20"/>
          <w:lang w:val="nl-NL"/>
        </w:rPr>
        <w:t>.nl</w:t>
      </w:r>
    </w:p>
    <w:p w:rsidR="00DE0264" w:rsidRPr="00DE0264" w:rsidRDefault="00DE0264" w:rsidP="004E2363">
      <w:pPr>
        <w:rPr>
          <w:lang w:val="nl-NL"/>
        </w:rPr>
      </w:pPr>
    </w:p>
    <w:sectPr w:rsidR="00DE0264" w:rsidRPr="00DE0264" w:rsidSect="009E3D55">
      <w:headerReference w:type="default" r:id="rId8"/>
      <w:footnotePr>
        <w:pos w:val="beneathText"/>
      </w:footnotePr>
      <w:pgSz w:w="11905" w:h="16837"/>
      <w:pgMar w:top="1418" w:right="1418" w:bottom="1310" w:left="1418" w:header="709" w:footer="10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6E" w:rsidRDefault="0010406E">
      <w:r>
        <w:separator/>
      </w:r>
    </w:p>
  </w:endnote>
  <w:endnote w:type="continuationSeparator" w:id="0">
    <w:p w:rsidR="0010406E" w:rsidRDefault="00104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DejaVu San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6E" w:rsidRDefault="0010406E">
      <w:r>
        <w:separator/>
      </w:r>
    </w:p>
  </w:footnote>
  <w:footnote w:type="continuationSeparator" w:id="0">
    <w:p w:rsidR="0010406E" w:rsidRDefault="00104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6E" w:rsidRDefault="0010406E">
    <w:pPr>
      <w:pStyle w:val="Koptekst"/>
    </w:pPr>
    <w:r>
      <w:rPr>
        <w:noProof/>
        <w:lang w:val="nl-NL" w:eastAsia="nl-NL"/>
      </w:rPr>
      <w:pict>
        <v:line id="Line 1" o:spid="_x0000_s4097"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pt,120.4pt" to="491.3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" strokecolor="#505a78" strokeweight=".44mm">
          <v:stroke joinstyle="miter"/>
          <w10:wrap anchory="page"/>
        </v:line>
      </w:pict>
    </w:r>
    <w:r>
      <w:rPr>
        <w:noProof/>
        <w:lang w:val="nl-NL" w:eastAsia="nl-NL"/>
      </w:rPr>
      <w:drawing>
        <wp:anchor distT="0" distB="0" distL="114935" distR="114935" simplePos="0" relativeHeight="251657216" behindDoc="1" locked="0" layoutInCell="1" allowOverlap="1">
          <wp:simplePos x="0" y="0"/>
          <wp:positionH relativeFrom="page">
            <wp:posOffset>6012815</wp:posOffset>
          </wp:positionH>
          <wp:positionV relativeFrom="page">
            <wp:posOffset>-4445</wp:posOffset>
          </wp:positionV>
          <wp:extent cx="1548130" cy="154813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48130" cy="154813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lvlText w:val=""/>
      <w:lvlJc w:val="left"/>
      <w:pPr>
        <w:tabs>
          <w:tab w:val="num" w:pos="432"/>
        </w:tabs>
        <w:ind w:left="432" w:hanging="432"/>
      </w:pPr>
    </w:lvl>
    <w:lvl w:ilvl="1">
      <w:start w:val="1"/>
      <w:numFmt w:val="none"/>
      <w:pStyle w:val="Kop2"/>
      <w:lvlText w:val=""/>
      <w:lvlJc w:val="left"/>
      <w:pPr>
        <w:tabs>
          <w:tab w:val="num" w:pos="576"/>
        </w:tabs>
        <w:ind w:left="576" w:hanging="576"/>
      </w:pPr>
    </w:lvl>
    <w:lvl w:ilvl="2">
      <w:start w:val="1"/>
      <w:numFmt w:val="none"/>
      <w:pStyle w:val="Kop3"/>
      <w:lvlText w:val=""/>
      <w:lvlJc w:val="left"/>
      <w:pPr>
        <w:tabs>
          <w:tab w:val="num" w:pos="720"/>
        </w:tabs>
        <w:ind w:left="720" w:hanging="720"/>
      </w:pPr>
    </w:lvl>
    <w:lvl w:ilvl="3">
      <w:start w:val="1"/>
      <w:numFmt w:val="none"/>
      <w:pStyle w:val="Kop4"/>
      <w:lvlText w:val=""/>
      <w:lvlJc w:val="left"/>
      <w:pPr>
        <w:tabs>
          <w:tab w:val="num" w:pos="864"/>
        </w:tabs>
        <w:ind w:left="864" w:hanging="864"/>
      </w:pPr>
    </w:lvl>
    <w:lvl w:ilvl="4">
      <w:start w:val="1"/>
      <w:numFmt w:val="none"/>
      <w:pStyle w:val="Kop5"/>
      <w:lvlText w:val=""/>
      <w:lvlJc w:val="left"/>
      <w:pPr>
        <w:tabs>
          <w:tab w:val="num" w:pos="1008"/>
        </w:tabs>
        <w:ind w:left="1008" w:hanging="1008"/>
      </w:pPr>
    </w:lvl>
    <w:lvl w:ilvl="5">
      <w:start w:val="1"/>
      <w:numFmt w:val="none"/>
      <w:pStyle w:val="Kop6"/>
      <w:lvlText w:val=""/>
      <w:lvlJc w:val="left"/>
      <w:pPr>
        <w:tabs>
          <w:tab w:val="num" w:pos="1152"/>
        </w:tabs>
        <w:ind w:left="1152" w:hanging="1152"/>
      </w:pPr>
    </w:lvl>
    <w:lvl w:ilvl="6">
      <w:start w:val="1"/>
      <w:numFmt w:val="none"/>
      <w:pStyle w:val="Kop7"/>
      <w:lvlText w:val=""/>
      <w:lvlJc w:val="left"/>
      <w:pPr>
        <w:tabs>
          <w:tab w:val="num" w:pos="1296"/>
        </w:tabs>
        <w:ind w:left="1296" w:hanging="1296"/>
      </w:pPr>
    </w:lvl>
    <w:lvl w:ilvl="7">
      <w:start w:val="1"/>
      <w:numFmt w:val="none"/>
      <w:pStyle w:val="Kop8"/>
      <w:lvlText w:val=""/>
      <w:lvlJc w:val="left"/>
      <w:pPr>
        <w:tabs>
          <w:tab w:val="num" w:pos="1440"/>
        </w:tabs>
        <w:ind w:left="1440" w:hanging="1440"/>
      </w:pPr>
    </w:lvl>
    <w:lvl w:ilvl="8">
      <w:start w:val="1"/>
      <w:numFmt w:val="none"/>
      <w:pStyle w:val="Kop9"/>
      <w:lvlText w:val=""/>
      <w:lvlJc w:val="left"/>
      <w:pPr>
        <w:tabs>
          <w:tab w:val="num" w:pos="1584"/>
        </w:tabs>
        <w:ind w:left="1584" w:hanging="1584"/>
      </w:pPr>
    </w:lvl>
  </w:abstractNum>
  <w:abstractNum w:abstractNumId="1">
    <w:nsid w:val="22D33300"/>
    <w:multiLevelType w:val="hybridMultilevel"/>
    <w:tmpl w:val="6FA8E2E6"/>
    <w:lvl w:ilvl="0" w:tplc="6AE2D1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41127"/>
    <w:multiLevelType w:val="hybridMultilevel"/>
    <w:tmpl w:val="B866A7EA"/>
    <w:lvl w:ilvl="0" w:tplc="A3AA4B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BD6D60"/>
    <w:multiLevelType w:val="hybridMultilevel"/>
    <w:tmpl w:val="8F121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5E2E0B"/>
    <w:multiLevelType w:val="hybridMultilevel"/>
    <w:tmpl w:val="368A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endnote w:id="-1"/>
    <w:endnote w:id="0"/>
  </w:endnotePr>
  <w:compat/>
  <w:rsids>
    <w:rsidRoot w:val="00590628"/>
    <w:rsid w:val="000D5A71"/>
    <w:rsid w:val="0010406E"/>
    <w:rsid w:val="0015531D"/>
    <w:rsid w:val="0017164D"/>
    <w:rsid w:val="00184B82"/>
    <w:rsid w:val="001D0F9A"/>
    <w:rsid w:val="001F04C0"/>
    <w:rsid w:val="00211304"/>
    <w:rsid w:val="00214B37"/>
    <w:rsid w:val="00220770"/>
    <w:rsid w:val="002368ED"/>
    <w:rsid w:val="0025131B"/>
    <w:rsid w:val="002978CF"/>
    <w:rsid w:val="002E0EC3"/>
    <w:rsid w:val="00340BDB"/>
    <w:rsid w:val="00350CB5"/>
    <w:rsid w:val="00364E67"/>
    <w:rsid w:val="00497AC7"/>
    <w:rsid w:val="004E2363"/>
    <w:rsid w:val="00555048"/>
    <w:rsid w:val="00560D72"/>
    <w:rsid w:val="00590628"/>
    <w:rsid w:val="005B6794"/>
    <w:rsid w:val="005F2B60"/>
    <w:rsid w:val="00603133"/>
    <w:rsid w:val="006A47E9"/>
    <w:rsid w:val="006B2B62"/>
    <w:rsid w:val="006B5473"/>
    <w:rsid w:val="006E0285"/>
    <w:rsid w:val="006E1459"/>
    <w:rsid w:val="00792501"/>
    <w:rsid w:val="00794B15"/>
    <w:rsid w:val="007B22BD"/>
    <w:rsid w:val="007D00A5"/>
    <w:rsid w:val="007D51AE"/>
    <w:rsid w:val="00806B24"/>
    <w:rsid w:val="0084212A"/>
    <w:rsid w:val="00851454"/>
    <w:rsid w:val="00862CA8"/>
    <w:rsid w:val="00892C35"/>
    <w:rsid w:val="008A1459"/>
    <w:rsid w:val="008B4C1C"/>
    <w:rsid w:val="008F116E"/>
    <w:rsid w:val="009039E9"/>
    <w:rsid w:val="00912508"/>
    <w:rsid w:val="00992172"/>
    <w:rsid w:val="009C1E42"/>
    <w:rsid w:val="009C3D69"/>
    <w:rsid w:val="009E3D55"/>
    <w:rsid w:val="009F7A9D"/>
    <w:rsid w:val="00A411A8"/>
    <w:rsid w:val="00A43C9F"/>
    <w:rsid w:val="00A7507E"/>
    <w:rsid w:val="00AB5E5A"/>
    <w:rsid w:val="00B30A8B"/>
    <w:rsid w:val="00B44497"/>
    <w:rsid w:val="00B60B71"/>
    <w:rsid w:val="00BC3D81"/>
    <w:rsid w:val="00C04954"/>
    <w:rsid w:val="00C27690"/>
    <w:rsid w:val="00C91A57"/>
    <w:rsid w:val="00CC1197"/>
    <w:rsid w:val="00CC569C"/>
    <w:rsid w:val="00D36404"/>
    <w:rsid w:val="00D97CB9"/>
    <w:rsid w:val="00DE0264"/>
    <w:rsid w:val="00E124D3"/>
    <w:rsid w:val="00EE0597"/>
    <w:rsid w:val="00F455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D81"/>
    <w:pPr>
      <w:suppressAutoHyphens/>
    </w:pPr>
    <w:rPr>
      <w:rFonts w:ascii="Arial" w:eastAsia="MS Mincho" w:hAnsi="Arial" w:cs="Arial"/>
      <w:bCs/>
      <w:szCs w:val="24"/>
      <w:lang w:val="en-GB" w:eastAsia="ar-SA"/>
    </w:rPr>
  </w:style>
  <w:style w:type="paragraph" w:styleId="Kop1">
    <w:name w:val="heading 1"/>
    <w:basedOn w:val="Standaard"/>
    <w:next w:val="Standaard"/>
    <w:qFormat/>
    <w:rsid w:val="00BC3D81"/>
    <w:pPr>
      <w:keepNext/>
      <w:numPr>
        <w:numId w:val="1"/>
      </w:numPr>
      <w:jc w:val="center"/>
      <w:outlineLvl w:val="0"/>
    </w:pPr>
    <w:rPr>
      <w:b/>
      <w:bCs w:val="0"/>
      <w:color w:val="000000"/>
      <w:sz w:val="32"/>
    </w:rPr>
  </w:style>
  <w:style w:type="paragraph" w:styleId="Kop2">
    <w:name w:val="heading 2"/>
    <w:basedOn w:val="Standaard"/>
    <w:next w:val="Standaard"/>
    <w:qFormat/>
    <w:rsid w:val="00BC3D81"/>
    <w:pPr>
      <w:keepNext/>
      <w:numPr>
        <w:ilvl w:val="1"/>
        <w:numId w:val="1"/>
      </w:numPr>
      <w:spacing w:line="360" w:lineRule="auto"/>
      <w:jc w:val="both"/>
      <w:outlineLvl w:val="1"/>
    </w:pPr>
    <w:rPr>
      <w:b/>
      <w:bCs w:val="0"/>
      <w:color w:val="000000"/>
      <w:sz w:val="24"/>
    </w:rPr>
  </w:style>
  <w:style w:type="paragraph" w:styleId="Kop3">
    <w:name w:val="heading 3"/>
    <w:basedOn w:val="Standaard"/>
    <w:next w:val="Standaard"/>
    <w:qFormat/>
    <w:rsid w:val="00BC3D81"/>
    <w:pPr>
      <w:keepNext/>
      <w:numPr>
        <w:ilvl w:val="2"/>
        <w:numId w:val="1"/>
      </w:numPr>
      <w:spacing w:line="360" w:lineRule="auto"/>
      <w:outlineLvl w:val="2"/>
    </w:pPr>
    <w:rPr>
      <w:b/>
      <w:bCs w:val="0"/>
      <w:i/>
      <w:iCs/>
      <w:lang w:val="en-US"/>
    </w:rPr>
  </w:style>
  <w:style w:type="paragraph" w:styleId="Kop4">
    <w:name w:val="heading 4"/>
    <w:basedOn w:val="Standaard"/>
    <w:next w:val="Standaard"/>
    <w:qFormat/>
    <w:rsid w:val="00BC3D81"/>
    <w:pPr>
      <w:keepNext/>
      <w:numPr>
        <w:ilvl w:val="3"/>
        <w:numId w:val="1"/>
      </w:numPr>
      <w:spacing w:line="360" w:lineRule="auto"/>
      <w:jc w:val="center"/>
      <w:outlineLvl w:val="3"/>
    </w:pPr>
    <w:rPr>
      <w:b/>
      <w:bCs w:val="0"/>
    </w:rPr>
  </w:style>
  <w:style w:type="paragraph" w:styleId="Kop5">
    <w:name w:val="heading 5"/>
    <w:basedOn w:val="Standaard"/>
    <w:next w:val="Standaard"/>
    <w:qFormat/>
    <w:rsid w:val="00BC3D81"/>
    <w:pPr>
      <w:keepNext/>
      <w:numPr>
        <w:ilvl w:val="4"/>
        <w:numId w:val="1"/>
      </w:numPr>
      <w:outlineLvl w:val="4"/>
    </w:pPr>
    <w:rPr>
      <w:b/>
      <w:bCs w:val="0"/>
      <w:color w:val="000000"/>
      <w:lang w:val="nl-NL"/>
    </w:rPr>
  </w:style>
  <w:style w:type="paragraph" w:styleId="Kop6">
    <w:name w:val="heading 6"/>
    <w:basedOn w:val="Standaard"/>
    <w:next w:val="Standaard"/>
    <w:qFormat/>
    <w:rsid w:val="00BC3D81"/>
    <w:pPr>
      <w:keepNext/>
      <w:numPr>
        <w:ilvl w:val="5"/>
        <w:numId w:val="1"/>
      </w:numPr>
      <w:jc w:val="center"/>
      <w:outlineLvl w:val="5"/>
    </w:pPr>
    <w:rPr>
      <w:b/>
      <w:color w:val="000000"/>
      <w:sz w:val="32"/>
      <w:lang w:val="en-US"/>
    </w:rPr>
  </w:style>
  <w:style w:type="paragraph" w:styleId="Kop7">
    <w:name w:val="heading 7"/>
    <w:basedOn w:val="Standaard"/>
    <w:next w:val="Standaard"/>
    <w:qFormat/>
    <w:rsid w:val="00BC3D81"/>
    <w:pPr>
      <w:keepNext/>
      <w:numPr>
        <w:ilvl w:val="6"/>
        <w:numId w:val="1"/>
      </w:numPr>
      <w:spacing w:line="360" w:lineRule="auto"/>
      <w:ind w:left="567" w:right="1117" w:firstLine="0"/>
      <w:jc w:val="both"/>
      <w:outlineLvl w:val="6"/>
    </w:pPr>
    <w:rPr>
      <w:b/>
      <w:bCs w:val="0"/>
      <w:sz w:val="24"/>
    </w:rPr>
  </w:style>
  <w:style w:type="paragraph" w:styleId="Kop8">
    <w:name w:val="heading 8"/>
    <w:basedOn w:val="Standaard"/>
    <w:next w:val="Standaard"/>
    <w:qFormat/>
    <w:rsid w:val="00BC3D81"/>
    <w:pPr>
      <w:keepNext/>
      <w:numPr>
        <w:ilvl w:val="7"/>
        <w:numId w:val="1"/>
      </w:numPr>
      <w:spacing w:line="360" w:lineRule="auto"/>
      <w:jc w:val="center"/>
      <w:outlineLvl w:val="7"/>
    </w:pPr>
    <w:rPr>
      <w:b/>
      <w:bCs w:val="0"/>
      <w:color w:val="FF0000"/>
      <w:sz w:val="24"/>
    </w:rPr>
  </w:style>
  <w:style w:type="paragraph" w:styleId="Kop9">
    <w:name w:val="heading 9"/>
    <w:basedOn w:val="Standaard"/>
    <w:next w:val="Standaard"/>
    <w:qFormat/>
    <w:rsid w:val="00BC3D81"/>
    <w:pPr>
      <w:keepNext/>
      <w:numPr>
        <w:ilvl w:val="8"/>
        <w:numId w:val="1"/>
      </w:numPr>
      <w:spacing w:line="360" w:lineRule="auto"/>
      <w:jc w:val="center"/>
      <w:outlineLvl w:val="8"/>
    </w:pPr>
    <w:rPr>
      <w:b/>
      <w:bCs w:val="0"/>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BC3D81"/>
  </w:style>
  <w:style w:type="character" w:customStyle="1" w:styleId="WW8Num1z0">
    <w:name w:val="WW8Num1z0"/>
    <w:rsid w:val="00BC3D81"/>
    <w:rPr>
      <w:rFonts w:ascii="Symbol" w:hAnsi="Symbol"/>
    </w:rPr>
  </w:style>
  <w:style w:type="character" w:customStyle="1" w:styleId="WW8Num1z1">
    <w:name w:val="WW8Num1z1"/>
    <w:rsid w:val="00BC3D81"/>
    <w:rPr>
      <w:rFonts w:ascii="Courier New" w:hAnsi="Courier New"/>
    </w:rPr>
  </w:style>
  <w:style w:type="character" w:customStyle="1" w:styleId="WW8Num1z5">
    <w:name w:val="WW8Num1z5"/>
    <w:rsid w:val="00BC3D81"/>
    <w:rPr>
      <w:rFonts w:ascii="Wingdings" w:hAnsi="Wingdings"/>
    </w:rPr>
  </w:style>
  <w:style w:type="character" w:customStyle="1" w:styleId="WW8Num2z0">
    <w:name w:val="WW8Num2z0"/>
    <w:rsid w:val="00BC3D81"/>
    <w:rPr>
      <w:rFonts w:ascii="Wingdings" w:eastAsia="Times New Roman" w:hAnsi="Wingdings" w:cs="Arial"/>
    </w:rPr>
  </w:style>
  <w:style w:type="character" w:customStyle="1" w:styleId="WW8Num2z1">
    <w:name w:val="WW8Num2z1"/>
    <w:rsid w:val="00BC3D81"/>
    <w:rPr>
      <w:rFonts w:ascii="Times New Roman" w:eastAsia="Times New Roman" w:hAnsi="Times New Roman" w:cs="Times New Roman"/>
    </w:rPr>
  </w:style>
  <w:style w:type="character" w:customStyle="1" w:styleId="WW8Num2z2">
    <w:name w:val="WW8Num2z2"/>
    <w:rsid w:val="00BC3D81"/>
    <w:rPr>
      <w:rFonts w:ascii="Wingdings" w:hAnsi="Wingdings"/>
    </w:rPr>
  </w:style>
  <w:style w:type="character" w:customStyle="1" w:styleId="WW8Num2z3">
    <w:name w:val="WW8Num2z3"/>
    <w:rsid w:val="00BC3D81"/>
    <w:rPr>
      <w:rFonts w:ascii="Symbol" w:hAnsi="Symbol"/>
    </w:rPr>
  </w:style>
  <w:style w:type="character" w:customStyle="1" w:styleId="WW8Num2z4">
    <w:name w:val="WW8Num2z4"/>
    <w:rsid w:val="00BC3D81"/>
    <w:rPr>
      <w:rFonts w:ascii="Courier New" w:hAnsi="Courier New"/>
    </w:rPr>
  </w:style>
  <w:style w:type="character" w:customStyle="1" w:styleId="WW8Num3z0">
    <w:name w:val="WW8Num3z0"/>
    <w:rsid w:val="00BC3D81"/>
    <w:rPr>
      <w:rFonts w:ascii="Times New Roman" w:eastAsia="Times New Roman" w:hAnsi="Times New Roman" w:cs="Times New Roman"/>
    </w:rPr>
  </w:style>
  <w:style w:type="character" w:customStyle="1" w:styleId="WW8Num3z1">
    <w:name w:val="WW8Num3z1"/>
    <w:rsid w:val="00BC3D81"/>
    <w:rPr>
      <w:rFonts w:ascii="Courier New" w:hAnsi="Courier New"/>
    </w:rPr>
  </w:style>
  <w:style w:type="character" w:customStyle="1" w:styleId="WW8Num3z2">
    <w:name w:val="WW8Num3z2"/>
    <w:rsid w:val="00BC3D81"/>
    <w:rPr>
      <w:rFonts w:ascii="Wingdings" w:hAnsi="Wingdings"/>
    </w:rPr>
  </w:style>
  <w:style w:type="character" w:customStyle="1" w:styleId="WW8Num3z3">
    <w:name w:val="WW8Num3z3"/>
    <w:rsid w:val="00BC3D81"/>
    <w:rPr>
      <w:rFonts w:ascii="Symbol" w:hAnsi="Symbol"/>
    </w:rPr>
  </w:style>
  <w:style w:type="character" w:customStyle="1" w:styleId="WW8Num4z0">
    <w:name w:val="WW8Num4z0"/>
    <w:rsid w:val="00BC3D81"/>
    <w:rPr>
      <w:rFonts w:ascii="Times New Roman" w:eastAsia="Times New Roman" w:hAnsi="Times New Roman" w:cs="Times New Roman"/>
    </w:rPr>
  </w:style>
  <w:style w:type="character" w:customStyle="1" w:styleId="WW8Num4z1">
    <w:name w:val="WW8Num4z1"/>
    <w:rsid w:val="00BC3D81"/>
    <w:rPr>
      <w:rFonts w:ascii="Symbol" w:eastAsia="Times New Roman" w:hAnsi="Symbol" w:cs="Arial"/>
    </w:rPr>
  </w:style>
  <w:style w:type="character" w:customStyle="1" w:styleId="WW8Num4z2">
    <w:name w:val="WW8Num4z2"/>
    <w:rsid w:val="00BC3D81"/>
    <w:rPr>
      <w:rFonts w:ascii="Wingdings" w:hAnsi="Wingdings"/>
    </w:rPr>
  </w:style>
  <w:style w:type="character" w:customStyle="1" w:styleId="WW8Num4z3">
    <w:name w:val="WW8Num4z3"/>
    <w:rsid w:val="00BC3D81"/>
    <w:rPr>
      <w:rFonts w:ascii="Symbol" w:hAnsi="Symbol"/>
    </w:rPr>
  </w:style>
  <w:style w:type="character" w:customStyle="1" w:styleId="WW8Num4z4">
    <w:name w:val="WW8Num4z4"/>
    <w:rsid w:val="00BC3D81"/>
    <w:rPr>
      <w:rFonts w:ascii="Courier New" w:hAnsi="Courier New"/>
    </w:rPr>
  </w:style>
  <w:style w:type="character" w:customStyle="1" w:styleId="WW8Num5z0">
    <w:name w:val="WW8Num5z0"/>
    <w:rsid w:val="00BC3D81"/>
    <w:rPr>
      <w:rFonts w:ascii="Times New Roman" w:eastAsia="Times New Roman" w:hAnsi="Times New Roman" w:cs="Times New Roman"/>
    </w:rPr>
  </w:style>
  <w:style w:type="character" w:customStyle="1" w:styleId="WW8Num5z1">
    <w:name w:val="WW8Num5z1"/>
    <w:rsid w:val="00BC3D81"/>
    <w:rPr>
      <w:rFonts w:ascii="Courier New" w:hAnsi="Courier New"/>
    </w:rPr>
  </w:style>
  <w:style w:type="character" w:customStyle="1" w:styleId="WW8Num5z2">
    <w:name w:val="WW8Num5z2"/>
    <w:rsid w:val="00BC3D81"/>
    <w:rPr>
      <w:rFonts w:ascii="Wingdings" w:hAnsi="Wingdings"/>
    </w:rPr>
  </w:style>
  <w:style w:type="character" w:customStyle="1" w:styleId="WW8Num5z3">
    <w:name w:val="WW8Num5z3"/>
    <w:rsid w:val="00BC3D81"/>
    <w:rPr>
      <w:rFonts w:ascii="Symbol" w:hAnsi="Symbol"/>
    </w:rPr>
  </w:style>
  <w:style w:type="character" w:customStyle="1" w:styleId="WW8Num6z0">
    <w:name w:val="WW8Num6z0"/>
    <w:rsid w:val="00BC3D81"/>
    <w:rPr>
      <w:rFonts w:ascii="Wingdings" w:eastAsia="Times New Roman" w:hAnsi="Wingdings" w:cs="Arial"/>
    </w:rPr>
  </w:style>
  <w:style w:type="character" w:customStyle="1" w:styleId="WW8Num6z1">
    <w:name w:val="WW8Num6z1"/>
    <w:rsid w:val="00BC3D81"/>
    <w:rPr>
      <w:rFonts w:ascii="Courier New" w:hAnsi="Courier New"/>
    </w:rPr>
  </w:style>
  <w:style w:type="character" w:customStyle="1" w:styleId="WW8Num6z2">
    <w:name w:val="WW8Num6z2"/>
    <w:rsid w:val="00BC3D81"/>
    <w:rPr>
      <w:rFonts w:ascii="Wingdings" w:hAnsi="Wingdings"/>
    </w:rPr>
  </w:style>
  <w:style w:type="character" w:customStyle="1" w:styleId="WW8Num6z3">
    <w:name w:val="WW8Num6z3"/>
    <w:rsid w:val="00BC3D81"/>
    <w:rPr>
      <w:rFonts w:ascii="Symbol" w:hAnsi="Symbol"/>
    </w:rPr>
  </w:style>
  <w:style w:type="character" w:customStyle="1" w:styleId="WW8Num7z0">
    <w:name w:val="WW8Num7z0"/>
    <w:rsid w:val="00BC3D81"/>
    <w:rPr>
      <w:rFonts w:ascii="Times New Roman" w:eastAsia="Times New Roman" w:hAnsi="Times New Roman" w:cs="Times New Roman"/>
    </w:rPr>
  </w:style>
  <w:style w:type="character" w:customStyle="1" w:styleId="WW8Num7z1">
    <w:name w:val="WW8Num7z1"/>
    <w:rsid w:val="00BC3D81"/>
    <w:rPr>
      <w:rFonts w:ascii="Symbol" w:eastAsia="Times New Roman" w:hAnsi="Symbol" w:cs="Arial"/>
      <w:b w:val="0"/>
    </w:rPr>
  </w:style>
  <w:style w:type="character" w:customStyle="1" w:styleId="WW8Num7z2">
    <w:name w:val="WW8Num7z2"/>
    <w:rsid w:val="00BC3D81"/>
    <w:rPr>
      <w:rFonts w:ascii="Wingdings" w:hAnsi="Wingdings"/>
    </w:rPr>
  </w:style>
  <w:style w:type="character" w:customStyle="1" w:styleId="WW8Num7z3">
    <w:name w:val="WW8Num7z3"/>
    <w:rsid w:val="00BC3D81"/>
    <w:rPr>
      <w:rFonts w:ascii="Symbol" w:hAnsi="Symbol"/>
    </w:rPr>
  </w:style>
  <w:style w:type="character" w:customStyle="1" w:styleId="WW8Num7z4">
    <w:name w:val="WW8Num7z4"/>
    <w:rsid w:val="00BC3D81"/>
    <w:rPr>
      <w:rFonts w:ascii="Courier New" w:hAnsi="Courier New"/>
    </w:rPr>
  </w:style>
  <w:style w:type="character" w:customStyle="1" w:styleId="WW8Num8z0">
    <w:name w:val="WW8Num8z0"/>
    <w:rsid w:val="00BC3D81"/>
    <w:rPr>
      <w:rFonts w:ascii="Times New Roman" w:eastAsia="Times New Roman" w:hAnsi="Times New Roman" w:cs="Times New Roman"/>
    </w:rPr>
  </w:style>
  <w:style w:type="character" w:customStyle="1" w:styleId="WW8Num8z1">
    <w:name w:val="WW8Num8z1"/>
    <w:rsid w:val="00BC3D81"/>
    <w:rPr>
      <w:rFonts w:ascii="Symbol" w:eastAsia="Times New Roman" w:hAnsi="Symbol" w:cs="Arial"/>
    </w:rPr>
  </w:style>
  <w:style w:type="character" w:customStyle="1" w:styleId="WW8Num8z2">
    <w:name w:val="WW8Num8z2"/>
    <w:rsid w:val="00BC3D81"/>
    <w:rPr>
      <w:rFonts w:ascii="Wingdings" w:hAnsi="Wingdings"/>
    </w:rPr>
  </w:style>
  <w:style w:type="character" w:customStyle="1" w:styleId="WW8Num8z3">
    <w:name w:val="WW8Num8z3"/>
    <w:rsid w:val="00BC3D81"/>
    <w:rPr>
      <w:rFonts w:ascii="Symbol" w:hAnsi="Symbol"/>
    </w:rPr>
  </w:style>
  <w:style w:type="character" w:customStyle="1" w:styleId="WW8Num8z4">
    <w:name w:val="WW8Num8z4"/>
    <w:rsid w:val="00BC3D81"/>
    <w:rPr>
      <w:rFonts w:ascii="Courier New" w:hAnsi="Courier New"/>
    </w:rPr>
  </w:style>
  <w:style w:type="character" w:customStyle="1" w:styleId="WW8Num9z1">
    <w:name w:val="WW8Num9z1"/>
    <w:rsid w:val="00BC3D81"/>
    <w:rPr>
      <w:rFonts w:ascii="Symbol" w:eastAsia="Times New Roman" w:hAnsi="Symbol" w:cs="Arial"/>
    </w:rPr>
  </w:style>
  <w:style w:type="character" w:customStyle="1" w:styleId="WW8Num10z0">
    <w:name w:val="WW8Num10z0"/>
    <w:rsid w:val="00BC3D81"/>
    <w:rPr>
      <w:rFonts w:ascii="Times New Roman" w:eastAsia="Times New Roman" w:hAnsi="Times New Roman" w:cs="Times New Roman"/>
    </w:rPr>
  </w:style>
  <w:style w:type="character" w:customStyle="1" w:styleId="WW8Num10z1">
    <w:name w:val="WW8Num10z1"/>
    <w:rsid w:val="00BC3D81"/>
    <w:rPr>
      <w:rFonts w:ascii="Courier New" w:hAnsi="Courier New"/>
    </w:rPr>
  </w:style>
  <w:style w:type="character" w:customStyle="1" w:styleId="WW8Num10z2">
    <w:name w:val="WW8Num10z2"/>
    <w:rsid w:val="00BC3D81"/>
    <w:rPr>
      <w:rFonts w:ascii="Wingdings" w:hAnsi="Wingdings"/>
    </w:rPr>
  </w:style>
  <w:style w:type="character" w:customStyle="1" w:styleId="WW8Num10z3">
    <w:name w:val="WW8Num10z3"/>
    <w:rsid w:val="00BC3D81"/>
    <w:rPr>
      <w:rFonts w:ascii="Symbol" w:hAnsi="Symbol"/>
    </w:rPr>
  </w:style>
  <w:style w:type="character" w:customStyle="1" w:styleId="WW8Num11z0">
    <w:name w:val="WW8Num11z0"/>
    <w:rsid w:val="00BC3D81"/>
    <w:rPr>
      <w:rFonts w:ascii="Times New Roman" w:eastAsia="Times New Roman" w:hAnsi="Times New Roman" w:cs="Times New Roman"/>
    </w:rPr>
  </w:style>
  <w:style w:type="character" w:customStyle="1" w:styleId="WW8Num11z1">
    <w:name w:val="WW8Num11z1"/>
    <w:rsid w:val="00BC3D81"/>
    <w:rPr>
      <w:rFonts w:ascii="Wingdings" w:eastAsia="Times New Roman" w:hAnsi="Wingdings" w:cs="Arial"/>
    </w:rPr>
  </w:style>
  <w:style w:type="character" w:customStyle="1" w:styleId="WW8Num11z2">
    <w:name w:val="WW8Num11z2"/>
    <w:rsid w:val="00BC3D81"/>
    <w:rPr>
      <w:rFonts w:ascii="Wingdings" w:hAnsi="Wingdings"/>
    </w:rPr>
  </w:style>
  <w:style w:type="character" w:customStyle="1" w:styleId="WW8Num11z3">
    <w:name w:val="WW8Num11z3"/>
    <w:rsid w:val="00BC3D81"/>
    <w:rPr>
      <w:rFonts w:ascii="Symbol" w:hAnsi="Symbol"/>
    </w:rPr>
  </w:style>
  <w:style w:type="character" w:customStyle="1" w:styleId="WW8Num11z4">
    <w:name w:val="WW8Num11z4"/>
    <w:rsid w:val="00BC3D81"/>
    <w:rPr>
      <w:rFonts w:ascii="Courier New" w:hAnsi="Courier New"/>
    </w:rPr>
  </w:style>
  <w:style w:type="character" w:customStyle="1" w:styleId="WW8Num12z0">
    <w:name w:val="WW8Num12z0"/>
    <w:rsid w:val="00BC3D81"/>
    <w:rPr>
      <w:rFonts w:ascii="Times New Roman" w:eastAsia="Times New Roman" w:hAnsi="Times New Roman" w:cs="Times New Roman"/>
    </w:rPr>
  </w:style>
  <w:style w:type="character" w:customStyle="1" w:styleId="WW8Num12z1">
    <w:name w:val="WW8Num12z1"/>
    <w:rsid w:val="00BC3D81"/>
    <w:rPr>
      <w:rFonts w:ascii="Courier New" w:hAnsi="Courier New"/>
    </w:rPr>
  </w:style>
  <w:style w:type="character" w:customStyle="1" w:styleId="WW8Num12z2">
    <w:name w:val="WW8Num12z2"/>
    <w:rsid w:val="00BC3D81"/>
    <w:rPr>
      <w:rFonts w:ascii="Wingdings" w:hAnsi="Wingdings"/>
    </w:rPr>
  </w:style>
  <w:style w:type="character" w:customStyle="1" w:styleId="WW8Num12z3">
    <w:name w:val="WW8Num12z3"/>
    <w:rsid w:val="00BC3D81"/>
    <w:rPr>
      <w:rFonts w:ascii="Symbol" w:hAnsi="Symbol"/>
    </w:rPr>
  </w:style>
  <w:style w:type="character" w:customStyle="1" w:styleId="WW8Num13z0">
    <w:name w:val="WW8Num13z0"/>
    <w:rsid w:val="00BC3D81"/>
    <w:rPr>
      <w:rFonts w:ascii="Times New Roman" w:eastAsia="Times New Roman" w:hAnsi="Times New Roman" w:cs="Times New Roman"/>
    </w:rPr>
  </w:style>
  <w:style w:type="character" w:customStyle="1" w:styleId="WW8Num13z1">
    <w:name w:val="WW8Num13z1"/>
    <w:rsid w:val="00BC3D81"/>
    <w:rPr>
      <w:rFonts w:ascii="Courier New" w:hAnsi="Courier New"/>
    </w:rPr>
  </w:style>
  <w:style w:type="character" w:customStyle="1" w:styleId="WW8Num13z2">
    <w:name w:val="WW8Num13z2"/>
    <w:rsid w:val="00BC3D81"/>
    <w:rPr>
      <w:rFonts w:ascii="Wingdings" w:hAnsi="Wingdings"/>
    </w:rPr>
  </w:style>
  <w:style w:type="character" w:customStyle="1" w:styleId="WW8Num13z3">
    <w:name w:val="WW8Num13z3"/>
    <w:rsid w:val="00BC3D81"/>
    <w:rPr>
      <w:rFonts w:ascii="Symbol" w:hAnsi="Symbol"/>
    </w:rPr>
  </w:style>
  <w:style w:type="character" w:customStyle="1" w:styleId="WW8Num14z0">
    <w:name w:val="WW8Num14z0"/>
    <w:rsid w:val="00BC3D81"/>
    <w:rPr>
      <w:rFonts w:ascii="Times New Roman" w:eastAsia="Times New Roman" w:hAnsi="Times New Roman" w:cs="Times New Roman"/>
    </w:rPr>
  </w:style>
  <w:style w:type="character" w:customStyle="1" w:styleId="WW8Num14z1">
    <w:name w:val="WW8Num14z1"/>
    <w:rsid w:val="00BC3D81"/>
    <w:rPr>
      <w:rFonts w:ascii="Courier New" w:hAnsi="Courier New"/>
    </w:rPr>
  </w:style>
  <w:style w:type="character" w:customStyle="1" w:styleId="WW8Num14z2">
    <w:name w:val="WW8Num14z2"/>
    <w:rsid w:val="00BC3D81"/>
    <w:rPr>
      <w:rFonts w:ascii="Wingdings" w:hAnsi="Wingdings"/>
    </w:rPr>
  </w:style>
  <w:style w:type="character" w:customStyle="1" w:styleId="WW8Num14z3">
    <w:name w:val="WW8Num14z3"/>
    <w:rsid w:val="00BC3D81"/>
    <w:rPr>
      <w:rFonts w:ascii="Symbol" w:hAnsi="Symbol"/>
    </w:rPr>
  </w:style>
  <w:style w:type="character" w:customStyle="1" w:styleId="WW8Num15z0">
    <w:name w:val="WW8Num15z0"/>
    <w:rsid w:val="00BC3D81"/>
    <w:rPr>
      <w:rFonts w:ascii="Times New Roman" w:eastAsia="Times New Roman" w:hAnsi="Times New Roman" w:cs="Times New Roman"/>
    </w:rPr>
  </w:style>
  <w:style w:type="character" w:customStyle="1" w:styleId="WW8Num15z1">
    <w:name w:val="WW8Num15z1"/>
    <w:rsid w:val="00BC3D81"/>
    <w:rPr>
      <w:rFonts w:ascii="Courier New" w:hAnsi="Courier New"/>
    </w:rPr>
  </w:style>
  <w:style w:type="character" w:customStyle="1" w:styleId="WW8Num15z2">
    <w:name w:val="WW8Num15z2"/>
    <w:rsid w:val="00BC3D81"/>
    <w:rPr>
      <w:rFonts w:ascii="Wingdings" w:hAnsi="Wingdings"/>
    </w:rPr>
  </w:style>
  <w:style w:type="character" w:customStyle="1" w:styleId="WW8Num15z3">
    <w:name w:val="WW8Num15z3"/>
    <w:rsid w:val="00BC3D81"/>
    <w:rPr>
      <w:rFonts w:ascii="Symbol" w:hAnsi="Symbol"/>
    </w:rPr>
  </w:style>
  <w:style w:type="character" w:customStyle="1" w:styleId="WW8Num16z0">
    <w:name w:val="WW8Num16z0"/>
    <w:rsid w:val="00BC3D81"/>
    <w:rPr>
      <w:rFonts w:ascii="Times New Roman" w:eastAsia="Times New Roman" w:hAnsi="Times New Roman" w:cs="Times New Roman"/>
    </w:rPr>
  </w:style>
  <w:style w:type="character" w:customStyle="1" w:styleId="WW8Num16z1">
    <w:name w:val="WW8Num16z1"/>
    <w:rsid w:val="00BC3D81"/>
    <w:rPr>
      <w:rFonts w:ascii="Courier New" w:hAnsi="Courier New"/>
    </w:rPr>
  </w:style>
  <w:style w:type="character" w:customStyle="1" w:styleId="WW8Num16z2">
    <w:name w:val="WW8Num16z2"/>
    <w:rsid w:val="00BC3D81"/>
    <w:rPr>
      <w:rFonts w:ascii="Wingdings" w:hAnsi="Wingdings"/>
    </w:rPr>
  </w:style>
  <w:style w:type="character" w:customStyle="1" w:styleId="WW8Num16z3">
    <w:name w:val="WW8Num16z3"/>
    <w:rsid w:val="00BC3D81"/>
    <w:rPr>
      <w:rFonts w:ascii="Symbol" w:hAnsi="Symbol"/>
    </w:rPr>
  </w:style>
  <w:style w:type="character" w:customStyle="1" w:styleId="Standaardalinea-lettertype1">
    <w:name w:val="Standaardalinea-lettertype1"/>
    <w:rsid w:val="00BC3D81"/>
  </w:style>
  <w:style w:type="character" w:styleId="Hyperlink">
    <w:name w:val="Hyperlink"/>
    <w:basedOn w:val="Standaardalinea-lettertype1"/>
    <w:semiHidden/>
    <w:rsid w:val="00BC3D81"/>
    <w:rPr>
      <w:color w:val="0000FF"/>
      <w:u w:val="single"/>
    </w:rPr>
  </w:style>
  <w:style w:type="character" w:customStyle="1" w:styleId="body1">
    <w:name w:val="body1"/>
    <w:basedOn w:val="Standaardalinea-lettertype1"/>
    <w:rsid w:val="00BC3D81"/>
    <w:rPr>
      <w:color w:val="6E6E6E"/>
      <w:sz w:val="18"/>
      <w:szCs w:val="18"/>
    </w:rPr>
  </w:style>
  <w:style w:type="character" w:customStyle="1" w:styleId="Bullets">
    <w:name w:val="Bullets"/>
    <w:rsid w:val="00BC3D81"/>
    <w:rPr>
      <w:rFonts w:ascii="OpenSymbol" w:eastAsia="OpenSymbol" w:hAnsi="OpenSymbol" w:cs="OpenSymbol"/>
    </w:rPr>
  </w:style>
  <w:style w:type="paragraph" w:customStyle="1" w:styleId="Heading">
    <w:name w:val="Heading"/>
    <w:basedOn w:val="Standaard"/>
    <w:next w:val="Plattetekst"/>
    <w:rsid w:val="00BC3D81"/>
    <w:pPr>
      <w:keepNext/>
      <w:spacing w:before="240" w:after="120"/>
    </w:pPr>
    <w:rPr>
      <w:rFonts w:eastAsia="DejaVu Sans" w:cs="DejaVu Sans"/>
      <w:sz w:val="28"/>
      <w:szCs w:val="28"/>
    </w:rPr>
  </w:style>
  <w:style w:type="paragraph" w:styleId="Plattetekst">
    <w:name w:val="Body Text"/>
    <w:basedOn w:val="Standaard"/>
    <w:semiHidden/>
    <w:rsid w:val="00BC3D81"/>
    <w:rPr>
      <w:b/>
      <w:bCs w:val="0"/>
    </w:rPr>
  </w:style>
  <w:style w:type="paragraph" w:styleId="Lijst">
    <w:name w:val="List"/>
    <w:basedOn w:val="Plattetekst"/>
    <w:semiHidden/>
    <w:rsid w:val="00BC3D81"/>
  </w:style>
  <w:style w:type="paragraph" w:customStyle="1" w:styleId="Caption1">
    <w:name w:val="Caption1"/>
    <w:basedOn w:val="Standaard"/>
    <w:rsid w:val="00BC3D81"/>
    <w:pPr>
      <w:suppressLineNumbers/>
      <w:spacing w:before="120" w:after="120"/>
    </w:pPr>
    <w:rPr>
      <w:i/>
      <w:iCs/>
      <w:sz w:val="24"/>
    </w:rPr>
  </w:style>
  <w:style w:type="paragraph" w:customStyle="1" w:styleId="Index">
    <w:name w:val="Index"/>
    <w:basedOn w:val="Standaard"/>
    <w:rsid w:val="00BC3D81"/>
    <w:pPr>
      <w:suppressLineNumbers/>
    </w:pPr>
  </w:style>
  <w:style w:type="paragraph" w:customStyle="1" w:styleId="Plattetekst21">
    <w:name w:val="Platte tekst 21"/>
    <w:basedOn w:val="Standaard"/>
    <w:rsid w:val="00BC3D81"/>
    <w:pPr>
      <w:spacing w:line="360" w:lineRule="auto"/>
      <w:jc w:val="both"/>
    </w:pPr>
  </w:style>
  <w:style w:type="paragraph" w:customStyle="1" w:styleId="Plattetekst31">
    <w:name w:val="Platte tekst 31"/>
    <w:basedOn w:val="Standaard"/>
    <w:rsid w:val="00BC3D81"/>
    <w:pPr>
      <w:spacing w:line="360" w:lineRule="auto"/>
      <w:jc w:val="both"/>
    </w:pPr>
    <w:rPr>
      <w:color w:val="FF0000"/>
    </w:rPr>
  </w:style>
  <w:style w:type="paragraph" w:styleId="Koptekst">
    <w:name w:val="header"/>
    <w:basedOn w:val="Standaard"/>
    <w:semiHidden/>
    <w:rsid w:val="00BC3D81"/>
    <w:pPr>
      <w:tabs>
        <w:tab w:val="center" w:pos="4536"/>
        <w:tab w:val="right" w:pos="9072"/>
      </w:tabs>
    </w:pPr>
  </w:style>
  <w:style w:type="paragraph" w:styleId="Voettekst">
    <w:name w:val="footer"/>
    <w:basedOn w:val="Standaard"/>
    <w:semiHidden/>
    <w:rsid w:val="00BC3D81"/>
    <w:pPr>
      <w:tabs>
        <w:tab w:val="center" w:pos="4536"/>
        <w:tab w:val="right" w:pos="9072"/>
      </w:tabs>
    </w:pPr>
  </w:style>
  <w:style w:type="paragraph" w:styleId="Plattetekstinspringen">
    <w:name w:val="Body Text Indent"/>
    <w:basedOn w:val="Standaard"/>
    <w:semiHidden/>
    <w:rsid w:val="00BC3D81"/>
    <w:pPr>
      <w:ind w:left="720" w:hanging="720"/>
    </w:pPr>
    <w:rPr>
      <w:i/>
      <w:iCs/>
      <w:sz w:val="16"/>
      <w:lang w:val="en-US"/>
    </w:rPr>
  </w:style>
  <w:style w:type="paragraph" w:customStyle="1" w:styleId="MMESTANDAARD">
    <w:name w:val="MMESTANDAARD"/>
    <w:basedOn w:val="Standaard"/>
    <w:rsid w:val="00BC3D81"/>
    <w:pPr>
      <w:spacing w:line="360" w:lineRule="auto"/>
      <w:jc w:val="both"/>
    </w:pPr>
    <w:rPr>
      <w:color w:val="000000"/>
    </w:rPr>
  </w:style>
  <w:style w:type="paragraph" w:customStyle="1" w:styleId="a">
    <w:name w:val="吹き出し"/>
    <w:basedOn w:val="Standaard"/>
    <w:rsid w:val="00BC3D81"/>
    <w:rPr>
      <w:rFonts w:eastAsia="MS Gothic" w:cs="Times New Roman"/>
      <w:sz w:val="18"/>
      <w:szCs w:val="18"/>
    </w:rPr>
  </w:style>
  <w:style w:type="paragraph" w:styleId="Geenafstand">
    <w:name w:val="No Spacing"/>
    <w:basedOn w:val="Standaard"/>
    <w:qFormat/>
    <w:rsid w:val="00364E67"/>
    <w:pPr>
      <w:suppressAutoHyphens w:val="0"/>
    </w:pPr>
    <w:rPr>
      <w:rFonts w:ascii="Lucida Sans Unicode" w:eastAsia="Times New Roman" w:hAnsi="Lucida Sans Unicode" w:cs="Times New Roman"/>
      <w:bCs w:val="0"/>
      <w:sz w:val="24"/>
      <w:szCs w:val="32"/>
      <w:lang w:val="en-US" w:eastAsia="en-US" w:bidi="en-US"/>
    </w:rPr>
  </w:style>
  <w:style w:type="character" w:styleId="Zwaar">
    <w:name w:val="Strong"/>
    <w:basedOn w:val="Standaardalinea-lettertype"/>
    <w:qFormat/>
    <w:rsid w:val="008A1459"/>
    <w:rPr>
      <w:rFonts w:cs="Times New Roman"/>
      <w:b/>
      <w:bCs/>
    </w:rPr>
  </w:style>
  <w:style w:type="paragraph" w:styleId="Ballontekst">
    <w:name w:val="Balloon Text"/>
    <w:basedOn w:val="Standaard"/>
    <w:semiHidden/>
    <w:rsid w:val="008A1459"/>
    <w:rPr>
      <w:rFonts w:ascii="Tahoma" w:hAnsi="Tahoma" w:cs="Tahoma"/>
      <w:sz w:val="16"/>
      <w:szCs w:val="16"/>
    </w:rPr>
  </w:style>
  <w:style w:type="paragraph" w:styleId="Lijstalinea">
    <w:name w:val="List Paragraph"/>
    <w:basedOn w:val="Standaard"/>
    <w:uiPriority w:val="34"/>
    <w:qFormat/>
    <w:rsid w:val="00DE0264"/>
    <w:pPr>
      <w:suppressAutoHyphens w:val="0"/>
      <w:spacing w:after="200" w:line="276" w:lineRule="auto"/>
      <w:ind w:left="720"/>
      <w:contextualSpacing/>
    </w:pPr>
    <w:rPr>
      <w:rFonts w:ascii="Calibri" w:eastAsia="Calibri" w:hAnsi="Calibri" w:cs="Times New Roman"/>
      <w:bCs w:val="0"/>
      <w:sz w:val="22"/>
      <w:szCs w:val="22"/>
      <w:lang w:val="en-US" w:eastAsia="en-US"/>
    </w:rPr>
  </w:style>
  <w:style w:type="paragraph" w:customStyle="1" w:styleId="Headparagraph">
    <w:name w:val="Head paragraph"/>
    <w:basedOn w:val="Standaard"/>
    <w:rsid w:val="00DE0264"/>
    <w:pPr>
      <w:widowControl w:val="0"/>
      <w:tabs>
        <w:tab w:val="left" w:pos="420"/>
      </w:tabs>
      <w:suppressAutoHyphens w:val="0"/>
      <w:adjustRightInd w:val="0"/>
      <w:snapToGrid w:val="0"/>
      <w:spacing w:beforeLines="50" w:afterLines="50" w:line="200" w:lineRule="atLeast"/>
    </w:pPr>
    <w:rPr>
      <w:rFonts w:ascii="Tahoma" w:eastAsia="Tahoma" w:hAnsi="Tahoma" w:cs="Times New Roman"/>
      <w:bCs w:val="0"/>
      <w:kern w:val="2"/>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D81"/>
    <w:pPr>
      <w:suppressAutoHyphens/>
    </w:pPr>
    <w:rPr>
      <w:rFonts w:ascii="Arial" w:eastAsia="MS Mincho" w:hAnsi="Arial" w:cs="Arial"/>
      <w:bCs/>
      <w:szCs w:val="24"/>
      <w:lang w:val="en-GB" w:eastAsia="ar-SA"/>
    </w:rPr>
  </w:style>
  <w:style w:type="paragraph" w:styleId="Kop1">
    <w:name w:val="heading 1"/>
    <w:basedOn w:val="Standaard"/>
    <w:next w:val="Standaard"/>
    <w:qFormat/>
    <w:rsid w:val="00BC3D81"/>
    <w:pPr>
      <w:keepNext/>
      <w:numPr>
        <w:numId w:val="1"/>
      </w:numPr>
      <w:jc w:val="center"/>
      <w:outlineLvl w:val="0"/>
    </w:pPr>
    <w:rPr>
      <w:b/>
      <w:bCs w:val="0"/>
      <w:color w:val="000000"/>
      <w:sz w:val="32"/>
    </w:rPr>
  </w:style>
  <w:style w:type="paragraph" w:styleId="Kop2">
    <w:name w:val="heading 2"/>
    <w:basedOn w:val="Standaard"/>
    <w:next w:val="Standaard"/>
    <w:qFormat/>
    <w:rsid w:val="00BC3D81"/>
    <w:pPr>
      <w:keepNext/>
      <w:numPr>
        <w:ilvl w:val="1"/>
        <w:numId w:val="1"/>
      </w:numPr>
      <w:spacing w:line="360" w:lineRule="auto"/>
      <w:jc w:val="both"/>
      <w:outlineLvl w:val="1"/>
    </w:pPr>
    <w:rPr>
      <w:b/>
      <w:bCs w:val="0"/>
      <w:color w:val="000000"/>
      <w:sz w:val="24"/>
    </w:rPr>
  </w:style>
  <w:style w:type="paragraph" w:styleId="Kop3">
    <w:name w:val="heading 3"/>
    <w:basedOn w:val="Standaard"/>
    <w:next w:val="Standaard"/>
    <w:qFormat/>
    <w:rsid w:val="00BC3D81"/>
    <w:pPr>
      <w:keepNext/>
      <w:numPr>
        <w:ilvl w:val="2"/>
        <w:numId w:val="1"/>
      </w:numPr>
      <w:spacing w:line="360" w:lineRule="auto"/>
      <w:outlineLvl w:val="2"/>
    </w:pPr>
    <w:rPr>
      <w:b/>
      <w:bCs w:val="0"/>
      <w:i/>
      <w:iCs/>
      <w:lang w:val="en-US"/>
    </w:rPr>
  </w:style>
  <w:style w:type="paragraph" w:styleId="Kop4">
    <w:name w:val="heading 4"/>
    <w:basedOn w:val="Standaard"/>
    <w:next w:val="Standaard"/>
    <w:qFormat/>
    <w:rsid w:val="00BC3D81"/>
    <w:pPr>
      <w:keepNext/>
      <w:numPr>
        <w:ilvl w:val="3"/>
        <w:numId w:val="1"/>
      </w:numPr>
      <w:spacing w:line="360" w:lineRule="auto"/>
      <w:jc w:val="center"/>
      <w:outlineLvl w:val="3"/>
    </w:pPr>
    <w:rPr>
      <w:b/>
      <w:bCs w:val="0"/>
    </w:rPr>
  </w:style>
  <w:style w:type="paragraph" w:styleId="Kop5">
    <w:name w:val="heading 5"/>
    <w:basedOn w:val="Standaard"/>
    <w:next w:val="Standaard"/>
    <w:qFormat/>
    <w:rsid w:val="00BC3D81"/>
    <w:pPr>
      <w:keepNext/>
      <w:numPr>
        <w:ilvl w:val="4"/>
        <w:numId w:val="1"/>
      </w:numPr>
      <w:outlineLvl w:val="4"/>
    </w:pPr>
    <w:rPr>
      <w:b/>
      <w:bCs w:val="0"/>
      <w:color w:val="000000"/>
      <w:lang w:val="nl-NL"/>
    </w:rPr>
  </w:style>
  <w:style w:type="paragraph" w:styleId="Kop6">
    <w:name w:val="heading 6"/>
    <w:basedOn w:val="Standaard"/>
    <w:next w:val="Standaard"/>
    <w:qFormat/>
    <w:rsid w:val="00BC3D81"/>
    <w:pPr>
      <w:keepNext/>
      <w:numPr>
        <w:ilvl w:val="5"/>
        <w:numId w:val="1"/>
      </w:numPr>
      <w:jc w:val="center"/>
      <w:outlineLvl w:val="5"/>
    </w:pPr>
    <w:rPr>
      <w:b/>
      <w:color w:val="000000"/>
      <w:sz w:val="32"/>
      <w:lang w:val="en-US"/>
    </w:rPr>
  </w:style>
  <w:style w:type="paragraph" w:styleId="Kop7">
    <w:name w:val="heading 7"/>
    <w:basedOn w:val="Standaard"/>
    <w:next w:val="Standaard"/>
    <w:qFormat/>
    <w:rsid w:val="00BC3D81"/>
    <w:pPr>
      <w:keepNext/>
      <w:numPr>
        <w:ilvl w:val="6"/>
        <w:numId w:val="1"/>
      </w:numPr>
      <w:spacing w:line="360" w:lineRule="auto"/>
      <w:ind w:left="567" w:right="1117" w:firstLine="0"/>
      <w:jc w:val="both"/>
      <w:outlineLvl w:val="6"/>
    </w:pPr>
    <w:rPr>
      <w:b/>
      <w:bCs w:val="0"/>
      <w:sz w:val="24"/>
    </w:rPr>
  </w:style>
  <w:style w:type="paragraph" w:styleId="Kop8">
    <w:name w:val="heading 8"/>
    <w:basedOn w:val="Standaard"/>
    <w:next w:val="Standaard"/>
    <w:qFormat/>
    <w:rsid w:val="00BC3D81"/>
    <w:pPr>
      <w:keepNext/>
      <w:numPr>
        <w:ilvl w:val="7"/>
        <w:numId w:val="1"/>
      </w:numPr>
      <w:spacing w:line="360" w:lineRule="auto"/>
      <w:jc w:val="center"/>
      <w:outlineLvl w:val="7"/>
    </w:pPr>
    <w:rPr>
      <w:b/>
      <w:bCs w:val="0"/>
      <w:color w:val="FF0000"/>
      <w:sz w:val="24"/>
    </w:rPr>
  </w:style>
  <w:style w:type="paragraph" w:styleId="Kop9">
    <w:name w:val="heading 9"/>
    <w:basedOn w:val="Standaard"/>
    <w:next w:val="Standaard"/>
    <w:qFormat/>
    <w:rsid w:val="00BC3D81"/>
    <w:pPr>
      <w:keepNext/>
      <w:numPr>
        <w:ilvl w:val="8"/>
        <w:numId w:val="1"/>
      </w:numPr>
      <w:spacing w:line="360" w:lineRule="auto"/>
      <w:jc w:val="center"/>
      <w:outlineLvl w:val="8"/>
    </w:pPr>
    <w:rPr>
      <w:b/>
      <w:bCs w:val="0"/>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BC3D81"/>
  </w:style>
  <w:style w:type="character" w:customStyle="1" w:styleId="WW8Num1z0">
    <w:name w:val="WW8Num1z0"/>
    <w:rsid w:val="00BC3D81"/>
    <w:rPr>
      <w:rFonts w:ascii="Symbol" w:hAnsi="Symbol"/>
    </w:rPr>
  </w:style>
  <w:style w:type="character" w:customStyle="1" w:styleId="WW8Num1z1">
    <w:name w:val="WW8Num1z1"/>
    <w:rsid w:val="00BC3D81"/>
    <w:rPr>
      <w:rFonts w:ascii="Courier New" w:hAnsi="Courier New"/>
    </w:rPr>
  </w:style>
  <w:style w:type="character" w:customStyle="1" w:styleId="WW8Num1z5">
    <w:name w:val="WW8Num1z5"/>
    <w:rsid w:val="00BC3D81"/>
    <w:rPr>
      <w:rFonts w:ascii="Wingdings" w:hAnsi="Wingdings"/>
    </w:rPr>
  </w:style>
  <w:style w:type="character" w:customStyle="1" w:styleId="WW8Num2z0">
    <w:name w:val="WW8Num2z0"/>
    <w:rsid w:val="00BC3D81"/>
    <w:rPr>
      <w:rFonts w:ascii="Wingdings" w:eastAsia="Times New Roman" w:hAnsi="Wingdings" w:cs="Arial"/>
    </w:rPr>
  </w:style>
  <w:style w:type="character" w:customStyle="1" w:styleId="WW8Num2z1">
    <w:name w:val="WW8Num2z1"/>
    <w:rsid w:val="00BC3D81"/>
    <w:rPr>
      <w:rFonts w:ascii="Times New Roman" w:eastAsia="Times New Roman" w:hAnsi="Times New Roman" w:cs="Times New Roman"/>
    </w:rPr>
  </w:style>
  <w:style w:type="character" w:customStyle="1" w:styleId="WW8Num2z2">
    <w:name w:val="WW8Num2z2"/>
    <w:rsid w:val="00BC3D81"/>
    <w:rPr>
      <w:rFonts w:ascii="Wingdings" w:hAnsi="Wingdings"/>
    </w:rPr>
  </w:style>
  <w:style w:type="character" w:customStyle="1" w:styleId="WW8Num2z3">
    <w:name w:val="WW8Num2z3"/>
    <w:rsid w:val="00BC3D81"/>
    <w:rPr>
      <w:rFonts w:ascii="Symbol" w:hAnsi="Symbol"/>
    </w:rPr>
  </w:style>
  <w:style w:type="character" w:customStyle="1" w:styleId="WW8Num2z4">
    <w:name w:val="WW8Num2z4"/>
    <w:rsid w:val="00BC3D81"/>
    <w:rPr>
      <w:rFonts w:ascii="Courier New" w:hAnsi="Courier New"/>
    </w:rPr>
  </w:style>
  <w:style w:type="character" w:customStyle="1" w:styleId="WW8Num3z0">
    <w:name w:val="WW8Num3z0"/>
    <w:rsid w:val="00BC3D81"/>
    <w:rPr>
      <w:rFonts w:ascii="Times New Roman" w:eastAsia="Times New Roman" w:hAnsi="Times New Roman" w:cs="Times New Roman"/>
    </w:rPr>
  </w:style>
  <w:style w:type="character" w:customStyle="1" w:styleId="WW8Num3z1">
    <w:name w:val="WW8Num3z1"/>
    <w:rsid w:val="00BC3D81"/>
    <w:rPr>
      <w:rFonts w:ascii="Courier New" w:hAnsi="Courier New"/>
    </w:rPr>
  </w:style>
  <w:style w:type="character" w:customStyle="1" w:styleId="WW8Num3z2">
    <w:name w:val="WW8Num3z2"/>
    <w:rsid w:val="00BC3D81"/>
    <w:rPr>
      <w:rFonts w:ascii="Wingdings" w:hAnsi="Wingdings"/>
    </w:rPr>
  </w:style>
  <w:style w:type="character" w:customStyle="1" w:styleId="WW8Num3z3">
    <w:name w:val="WW8Num3z3"/>
    <w:rsid w:val="00BC3D81"/>
    <w:rPr>
      <w:rFonts w:ascii="Symbol" w:hAnsi="Symbol"/>
    </w:rPr>
  </w:style>
  <w:style w:type="character" w:customStyle="1" w:styleId="WW8Num4z0">
    <w:name w:val="WW8Num4z0"/>
    <w:rsid w:val="00BC3D81"/>
    <w:rPr>
      <w:rFonts w:ascii="Times New Roman" w:eastAsia="Times New Roman" w:hAnsi="Times New Roman" w:cs="Times New Roman"/>
    </w:rPr>
  </w:style>
  <w:style w:type="character" w:customStyle="1" w:styleId="WW8Num4z1">
    <w:name w:val="WW8Num4z1"/>
    <w:rsid w:val="00BC3D81"/>
    <w:rPr>
      <w:rFonts w:ascii="Symbol" w:eastAsia="Times New Roman" w:hAnsi="Symbol" w:cs="Arial"/>
    </w:rPr>
  </w:style>
  <w:style w:type="character" w:customStyle="1" w:styleId="WW8Num4z2">
    <w:name w:val="WW8Num4z2"/>
    <w:rsid w:val="00BC3D81"/>
    <w:rPr>
      <w:rFonts w:ascii="Wingdings" w:hAnsi="Wingdings"/>
    </w:rPr>
  </w:style>
  <w:style w:type="character" w:customStyle="1" w:styleId="WW8Num4z3">
    <w:name w:val="WW8Num4z3"/>
    <w:rsid w:val="00BC3D81"/>
    <w:rPr>
      <w:rFonts w:ascii="Symbol" w:hAnsi="Symbol"/>
    </w:rPr>
  </w:style>
  <w:style w:type="character" w:customStyle="1" w:styleId="WW8Num4z4">
    <w:name w:val="WW8Num4z4"/>
    <w:rsid w:val="00BC3D81"/>
    <w:rPr>
      <w:rFonts w:ascii="Courier New" w:hAnsi="Courier New"/>
    </w:rPr>
  </w:style>
  <w:style w:type="character" w:customStyle="1" w:styleId="WW8Num5z0">
    <w:name w:val="WW8Num5z0"/>
    <w:rsid w:val="00BC3D81"/>
    <w:rPr>
      <w:rFonts w:ascii="Times New Roman" w:eastAsia="Times New Roman" w:hAnsi="Times New Roman" w:cs="Times New Roman"/>
    </w:rPr>
  </w:style>
  <w:style w:type="character" w:customStyle="1" w:styleId="WW8Num5z1">
    <w:name w:val="WW8Num5z1"/>
    <w:rsid w:val="00BC3D81"/>
    <w:rPr>
      <w:rFonts w:ascii="Courier New" w:hAnsi="Courier New"/>
    </w:rPr>
  </w:style>
  <w:style w:type="character" w:customStyle="1" w:styleId="WW8Num5z2">
    <w:name w:val="WW8Num5z2"/>
    <w:rsid w:val="00BC3D81"/>
    <w:rPr>
      <w:rFonts w:ascii="Wingdings" w:hAnsi="Wingdings"/>
    </w:rPr>
  </w:style>
  <w:style w:type="character" w:customStyle="1" w:styleId="WW8Num5z3">
    <w:name w:val="WW8Num5z3"/>
    <w:rsid w:val="00BC3D81"/>
    <w:rPr>
      <w:rFonts w:ascii="Symbol" w:hAnsi="Symbol"/>
    </w:rPr>
  </w:style>
  <w:style w:type="character" w:customStyle="1" w:styleId="WW8Num6z0">
    <w:name w:val="WW8Num6z0"/>
    <w:rsid w:val="00BC3D81"/>
    <w:rPr>
      <w:rFonts w:ascii="Wingdings" w:eastAsia="Times New Roman" w:hAnsi="Wingdings" w:cs="Arial"/>
    </w:rPr>
  </w:style>
  <w:style w:type="character" w:customStyle="1" w:styleId="WW8Num6z1">
    <w:name w:val="WW8Num6z1"/>
    <w:rsid w:val="00BC3D81"/>
    <w:rPr>
      <w:rFonts w:ascii="Courier New" w:hAnsi="Courier New"/>
    </w:rPr>
  </w:style>
  <w:style w:type="character" w:customStyle="1" w:styleId="WW8Num6z2">
    <w:name w:val="WW8Num6z2"/>
    <w:rsid w:val="00BC3D81"/>
    <w:rPr>
      <w:rFonts w:ascii="Wingdings" w:hAnsi="Wingdings"/>
    </w:rPr>
  </w:style>
  <w:style w:type="character" w:customStyle="1" w:styleId="WW8Num6z3">
    <w:name w:val="WW8Num6z3"/>
    <w:rsid w:val="00BC3D81"/>
    <w:rPr>
      <w:rFonts w:ascii="Symbol" w:hAnsi="Symbol"/>
    </w:rPr>
  </w:style>
  <w:style w:type="character" w:customStyle="1" w:styleId="WW8Num7z0">
    <w:name w:val="WW8Num7z0"/>
    <w:rsid w:val="00BC3D81"/>
    <w:rPr>
      <w:rFonts w:ascii="Times New Roman" w:eastAsia="Times New Roman" w:hAnsi="Times New Roman" w:cs="Times New Roman"/>
    </w:rPr>
  </w:style>
  <w:style w:type="character" w:customStyle="1" w:styleId="WW8Num7z1">
    <w:name w:val="WW8Num7z1"/>
    <w:rsid w:val="00BC3D81"/>
    <w:rPr>
      <w:rFonts w:ascii="Symbol" w:eastAsia="Times New Roman" w:hAnsi="Symbol" w:cs="Arial"/>
      <w:b w:val="0"/>
    </w:rPr>
  </w:style>
  <w:style w:type="character" w:customStyle="1" w:styleId="WW8Num7z2">
    <w:name w:val="WW8Num7z2"/>
    <w:rsid w:val="00BC3D81"/>
    <w:rPr>
      <w:rFonts w:ascii="Wingdings" w:hAnsi="Wingdings"/>
    </w:rPr>
  </w:style>
  <w:style w:type="character" w:customStyle="1" w:styleId="WW8Num7z3">
    <w:name w:val="WW8Num7z3"/>
    <w:rsid w:val="00BC3D81"/>
    <w:rPr>
      <w:rFonts w:ascii="Symbol" w:hAnsi="Symbol"/>
    </w:rPr>
  </w:style>
  <w:style w:type="character" w:customStyle="1" w:styleId="WW8Num7z4">
    <w:name w:val="WW8Num7z4"/>
    <w:rsid w:val="00BC3D81"/>
    <w:rPr>
      <w:rFonts w:ascii="Courier New" w:hAnsi="Courier New"/>
    </w:rPr>
  </w:style>
  <w:style w:type="character" w:customStyle="1" w:styleId="WW8Num8z0">
    <w:name w:val="WW8Num8z0"/>
    <w:rsid w:val="00BC3D81"/>
    <w:rPr>
      <w:rFonts w:ascii="Times New Roman" w:eastAsia="Times New Roman" w:hAnsi="Times New Roman" w:cs="Times New Roman"/>
    </w:rPr>
  </w:style>
  <w:style w:type="character" w:customStyle="1" w:styleId="WW8Num8z1">
    <w:name w:val="WW8Num8z1"/>
    <w:rsid w:val="00BC3D81"/>
    <w:rPr>
      <w:rFonts w:ascii="Symbol" w:eastAsia="Times New Roman" w:hAnsi="Symbol" w:cs="Arial"/>
    </w:rPr>
  </w:style>
  <w:style w:type="character" w:customStyle="1" w:styleId="WW8Num8z2">
    <w:name w:val="WW8Num8z2"/>
    <w:rsid w:val="00BC3D81"/>
    <w:rPr>
      <w:rFonts w:ascii="Wingdings" w:hAnsi="Wingdings"/>
    </w:rPr>
  </w:style>
  <w:style w:type="character" w:customStyle="1" w:styleId="WW8Num8z3">
    <w:name w:val="WW8Num8z3"/>
    <w:rsid w:val="00BC3D81"/>
    <w:rPr>
      <w:rFonts w:ascii="Symbol" w:hAnsi="Symbol"/>
    </w:rPr>
  </w:style>
  <w:style w:type="character" w:customStyle="1" w:styleId="WW8Num8z4">
    <w:name w:val="WW8Num8z4"/>
    <w:rsid w:val="00BC3D81"/>
    <w:rPr>
      <w:rFonts w:ascii="Courier New" w:hAnsi="Courier New"/>
    </w:rPr>
  </w:style>
  <w:style w:type="character" w:customStyle="1" w:styleId="WW8Num9z1">
    <w:name w:val="WW8Num9z1"/>
    <w:rsid w:val="00BC3D81"/>
    <w:rPr>
      <w:rFonts w:ascii="Symbol" w:eastAsia="Times New Roman" w:hAnsi="Symbol" w:cs="Arial"/>
    </w:rPr>
  </w:style>
  <w:style w:type="character" w:customStyle="1" w:styleId="WW8Num10z0">
    <w:name w:val="WW8Num10z0"/>
    <w:rsid w:val="00BC3D81"/>
    <w:rPr>
      <w:rFonts w:ascii="Times New Roman" w:eastAsia="Times New Roman" w:hAnsi="Times New Roman" w:cs="Times New Roman"/>
    </w:rPr>
  </w:style>
  <w:style w:type="character" w:customStyle="1" w:styleId="WW8Num10z1">
    <w:name w:val="WW8Num10z1"/>
    <w:rsid w:val="00BC3D81"/>
    <w:rPr>
      <w:rFonts w:ascii="Courier New" w:hAnsi="Courier New"/>
    </w:rPr>
  </w:style>
  <w:style w:type="character" w:customStyle="1" w:styleId="WW8Num10z2">
    <w:name w:val="WW8Num10z2"/>
    <w:rsid w:val="00BC3D81"/>
    <w:rPr>
      <w:rFonts w:ascii="Wingdings" w:hAnsi="Wingdings"/>
    </w:rPr>
  </w:style>
  <w:style w:type="character" w:customStyle="1" w:styleId="WW8Num10z3">
    <w:name w:val="WW8Num10z3"/>
    <w:rsid w:val="00BC3D81"/>
    <w:rPr>
      <w:rFonts w:ascii="Symbol" w:hAnsi="Symbol"/>
    </w:rPr>
  </w:style>
  <w:style w:type="character" w:customStyle="1" w:styleId="WW8Num11z0">
    <w:name w:val="WW8Num11z0"/>
    <w:rsid w:val="00BC3D81"/>
    <w:rPr>
      <w:rFonts w:ascii="Times New Roman" w:eastAsia="Times New Roman" w:hAnsi="Times New Roman" w:cs="Times New Roman"/>
    </w:rPr>
  </w:style>
  <w:style w:type="character" w:customStyle="1" w:styleId="WW8Num11z1">
    <w:name w:val="WW8Num11z1"/>
    <w:rsid w:val="00BC3D81"/>
    <w:rPr>
      <w:rFonts w:ascii="Wingdings" w:eastAsia="Times New Roman" w:hAnsi="Wingdings" w:cs="Arial"/>
    </w:rPr>
  </w:style>
  <w:style w:type="character" w:customStyle="1" w:styleId="WW8Num11z2">
    <w:name w:val="WW8Num11z2"/>
    <w:rsid w:val="00BC3D81"/>
    <w:rPr>
      <w:rFonts w:ascii="Wingdings" w:hAnsi="Wingdings"/>
    </w:rPr>
  </w:style>
  <w:style w:type="character" w:customStyle="1" w:styleId="WW8Num11z3">
    <w:name w:val="WW8Num11z3"/>
    <w:rsid w:val="00BC3D81"/>
    <w:rPr>
      <w:rFonts w:ascii="Symbol" w:hAnsi="Symbol"/>
    </w:rPr>
  </w:style>
  <w:style w:type="character" w:customStyle="1" w:styleId="WW8Num11z4">
    <w:name w:val="WW8Num11z4"/>
    <w:rsid w:val="00BC3D81"/>
    <w:rPr>
      <w:rFonts w:ascii="Courier New" w:hAnsi="Courier New"/>
    </w:rPr>
  </w:style>
  <w:style w:type="character" w:customStyle="1" w:styleId="WW8Num12z0">
    <w:name w:val="WW8Num12z0"/>
    <w:rsid w:val="00BC3D81"/>
    <w:rPr>
      <w:rFonts w:ascii="Times New Roman" w:eastAsia="Times New Roman" w:hAnsi="Times New Roman" w:cs="Times New Roman"/>
    </w:rPr>
  </w:style>
  <w:style w:type="character" w:customStyle="1" w:styleId="WW8Num12z1">
    <w:name w:val="WW8Num12z1"/>
    <w:rsid w:val="00BC3D81"/>
    <w:rPr>
      <w:rFonts w:ascii="Courier New" w:hAnsi="Courier New"/>
    </w:rPr>
  </w:style>
  <w:style w:type="character" w:customStyle="1" w:styleId="WW8Num12z2">
    <w:name w:val="WW8Num12z2"/>
    <w:rsid w:val="00BC3D81"/>
    <w:rPr>
      <w:rFonts w:ascii="Wingdings" w:hAnsi="Wingdings"/>
    </w:rPr>
  </w:style>
  <w:style w:type="character" w:customStyle="1" w:styleId="WW8Num12z3">
    <w:name w:val="WW8Num12z3"/>
    <w:rsid w:val="00BC3D81"/>
    <w:rPr>
      <w:rFonts w:ascii="Symbol" w:hAnsi="Symbol"/>
    </w:rPr>
  </w:style>
  <w:style w:type="character" w:customStyle="1" w:styleId="WW8Num13z0">
    <w:name w:val="WW8Num13z0"/>
    <w:rsid w:val="00BC3D81"/>
    <w:rPr>
      <w:rFonts w:ascii="Times New Roman" w:eastAsia="Times New Roman" w:hAnsi="Times New Roman" w:cs="Times New Roman"/>
    </w:rPr>
  </w:style>
  <w:style w:type="character" w:customStyle="1" w:styleId="WW8Num13z1">
    <w:name w:val="WW8Num13z1"/>
    <w:rsid w:val="00BC3D81"/>
    <w:rPr>
      <w:rFonts w:ascii="Courier New" w:hAnsi="Courier New"/>
    </w:rPr>
  </w:style>
  <w:style w:type="character" w:customStyle="1" w:styleId="WW8Num13z2">
    <w:name w:val="WW8Num13z2"/>
    <w:rsid w:val="00BC3D81"/>
    <w:rPr>
      <w:rFonts w:ascii="Wingdings" w:hAnsi="Wingdings"/>
    </w:rPr>
  </w:style>
  <w:style w:type="character" w:customStyle="1" w:styleId="WW8Num13z3">
    <w:name w:val="WW8Num13z3"/>
    <w:rsid w:val="00BC3D81"/>
    <w:rPr>
      <w:rFonts w:ascii="Symbol" w:hAnsi="Symbol"/>
    </w:rPr>
  </w:style>
  <w:style w:type="character" w:customStyle="1" w:styleId="WW8Num14z0">
    <w:name w:val="WW8Num14z0"/>
    <w:rsid w:val="00BC3D81"/>
    <w:rPr>
      <w:rFonts w:ascii="Times New Roman" w:eastAsia="Times New Roman" w:hAnsi="Times New Roman" w:cs="Times New Roman"/>
    </w:rPr>
  </w:style>
  <w:style w:type="character" w:customStyle="1" w:styleId="WW8Num14z1">
    <w:name w:val="WW8Num14z1"/>
    <w:rsid w:val="00BC3D81"/>
    <w:rPr>
      <w:rFonts w:ascii="Courier New" w:hAnsi="Courier New"/>
    </w:rPr>
  </w:style>
  <w:style w:type="character" w:customStyle="1" w:styleId="WW8Num14z2">
    <w:name w:val="WW8Num14z2"/>
    <w:rsid w:val="00BC3D81"/>
    <w:rPr>
      <w:rFonts w:ascii="Wingdings" w:hAnsi="Wingdings"/>
    </w:rPr>
  </w:style>
  <w:style w:type="character" w:customStyle="1" w:styleId="WW8Num14z3">
    <w:name w:val="WW8Num14z3"/>
    <w:rsid w:val="00BC3D81"/>
    <w:rPr>
      <w:rFonts w:ascii="Symbol" w:hAnsi="Symbol"/>
    </w:rPr>
  </w:style>
  <w:style w:type="character" w:customStyle="1" w:styleId="WW8Num15z0">
    <w:name w:val="WW8Num15z0"/>
    <w:rsid w:val="00BC3D81"/>
    <w:rPr>
      <w:rFonts w:ascii="Times New Roman" w:eastAsia="Times New Roman" w:hAnsi="Times New Roman" w:cs="Times New Roman"/>
    </w:rPr>
  </w:style>
  <w:style w:type="character" w:customStyle="1" w:styleId="WW8Num15z1">
    <w:name w:val="WW8Num15z1"/>
    <w:rsid w:val="00BC3D81"/>
    <w:rPr>
      <w:rFonts w:ascii="Courier New" w:hAnsi="Courier New"/>
    </w:rPr>
  </w:style>
  <w:style w:type="character" w:customStyle="1" w:styleId="WW8Num15z2">
    <w:name w:val="WW8Num15z2"/>
    <w:rsid w:val="00BC3D81"/>
    <w:rPr>
      <w:rFonts w:ascii="Wingdings" w:hAnsi="Wingdings"/>
    </w:rPr>
  </w:style>
  <w:style w:type="character" w:customStyle="1" w:styleId="WW8Num15z3">
    <w:name w:val="WW8Num15z3"/>
    <w:rsid w:val="00BC3D81"/>
    <w:rPr>
      <w:rFonts w:ascii="Symbol" w:hAnsi="Symbol"/>
    </w:rPr>
  </w:style>
  <w:style w:type="character" w:customStyle="1" w:styleId="WW8Num16z0">
    <w:name w:val="WW8Num16z0"/>
    <w:rsid w:val="00BC3D81"/>
    <w:rPr>
      <w:rFonts w:ascii="Times New Roman" w:eastAsia="Times New Roman" w:hAnsi="Times New Roman" w:cs="Times New Roman"/>
    </w:rPr>
  </w:style>
  <w:style w:type="character" w:customStyle="1" w:styleId="WW8Num16z1">
    <w:name w:val="WW8Num16z1"/>
    <w:rsid w:val="00BC3D81"/>
    <w:rPr>
      <w:rFonts w:ascii="Courier New" w:hAnsi="Courier New"/>
    </w:rPr>
  </w:style>
  <w:style w:type="character" w:customStyle="1" w:styleId="WW8Num16z2">
    <w:name w:val="WW8Num16z2"/>
    <w:rsid w:val="00BC3D81"/>
    <w:rPr>
      <w:rFonts w:ascii="Wingdings" w:hAnsi="Wingdings"/>
    </w:rPr>
  </w:style>
  <w:style w:type="character" w:customStyle="1" w:styleId="WW8Num16z3">
    <w:name w:val="WW8Num16z3"/>
    <w:rsid w:val="00BC3D81"/>
    <w:rPr>
      <w:rFonts w:ascii="Symbol" w:hAnsi="Symbol"/>
    </w:rPr>
  </w:style>
  <w:style w:type="character" w:customStyle="1" w:styleId="Standaardalinea-lettertype1">
    <w:name w:val="Standaardalinea-lettertype1"/>
    <w:rsid w:val="00BC3D81"/>
  </w:style>
  <w:style w:type="character" w:styleId="Hyperlink">
    <w:name w:val="Hyperlink"/>
    <w:basedOn w:val="Standaardalinea-lettertype1"/>
    <w:semiHidden/>
    <w:rsid w:val="00BC3D81"/>
    <w:rPr>
      <w:color w:val="0000FF"/>
      <w:u w:val="single"/>
    </w:rPr>
  </w:style>
  <w:style w:type="character" w:customStyle="1" w:styleId="body1">
    <w:name w:val="body1"/>
    <w:basedOn w:val="Standaardalinea-lettertype1"/>
    <w:rsid w:val="00BC3D81"/>
    <w:rPr>
      <w:color w:val="6E6E6E"/>
      <w:sz w:val="18"/>
      <w:szCs w:val="18"/>
    </w:rPr>
  </w:style>
  <w:style w:type="character" w:customStyle="1" w:styleId="Bullets">
    <w:name w:val="Bullets"/>
    <w:rsid w:val="00BC3D81"/>
    <w:rPr>
      <w:rFonts w:ascii="OpenSymbol" w:eastAsia="OpenSymbol" w:hAnsi="OpenSymbol" w:cs="OpenSymbol"/>
    </w:rPr>
  </w:style>
  <w:style w:type="paragraph" w:customStyle="1" w:styleId="Heading">
    <w:name w:val="Heading"/>
    <w:basedOn w:val="Standaard"/>
    <w:next w:val="Plattetekst"/>
    <w:rsid w:val="00BC3D81"/>
    <w:pPr>
      <w:keepNext/>
      <w:spacing w:before="240" w:after="120"/>
    </w:pPr>
    <w:rPr>
      <w:rFonts w:eastAsia="DejaVu Sans" w:cs="DejaVu Sans"/>
      <w:sz w:val="28"/>
      <w:szCs w:val="28"/>
    </w:rPr>
  </w:style>
  <w:style w:type="paragraph" w:styleId="Plattetekst">
    <w:name w:val="Body Text"/>
    <w:basedOn w:val="Standaard"/>
    <w:semiHidden/>
    <w:rsid w:val="00BC3D81"/>
    <w:rPr>
      <w:b/>
      <w:bCs w:val="0"/>
    </w:rPr>
  </w:style>
  <w:style w:type="paragraph" w:styleId="Lijst">
    <w:name w:val="List"/>
    <w:basedOn w:val="Plattetekst"/>
    <w:semiHidden/>
    <w:rsid w:val="00BC3D81"/>
  </w:style>
  <w:style w:type="paragraph" w:customStyle="1" w:styleId="Caption1">
    <w:name w:val="Caption1"/>
    <w:basedOn w:val="Standaard"/>
    <w:rsid w:val="00BC3D81"/>
    <w:pPr>
      <w:suppressLineNumbers/>
      <w:spacing w:before="120" w:after="120"/>
    </w:pPr>
    <w:rPr>
      <w:i/>
      <w:iCs/>
      <w:sz w:val="24"/>
    </w:rPr>
  </w:style>
  <w:style w:type="paragraph" w:customStyle="1" w:styleId="Index">
    <w:name w:val="Index"/>
    <w:basedOn w:val="Standaard"/>
    <w:rsid w:val="00BC3D81"/>
    <w:pPr>
      <w:suppressLineNumbers/>
    </w:pPr>
  </w:style>
  <w:style w:type="paragraph" w:customStyle="1" w:styleId="Plattetekst21">
    <w:name w:val="Platte tekst 21"/>
    <w:basedOn w:val="Standaard"/>
    <w:rsid w:val="00BC3D81"/>
    <w:pPr>
      <w:spacing w:line="360" w:lineRule="auto"/>
      <w:jc w:val="both"/>
    </w:pPr>
  </w:style>
  <w:style w:type="paragraph" w:customStyle="1" w:styleId="Plattetekst31">
    <w:name w:val="Platte tekst 31"/>
    <w:basedOn w:val="Standaard"/>
    <w:rsid w:val="00BC3D81"/>
    <w:pPr>
      <w:spacing w:line="360" w:lineRule="auto"/>
      <w:jc w:val="both"/>
    </w:pPr>
    <w:rPr>
      <w:color w:val="FF0000"/>
    </w:rPr>
  </w:style>
  <w:style w:type="paragraph" w:styleId="Koptekst">
    <w:name w:val="header"/>
    <w:basedOn w:val="Standaard"/>
    <w:semiHidden/>
    <w:rsid w:val="00BC3D81"/>
    <w:pPr>
      <w:tabs>
        <w:tab w:val="center" w:pos="4536"/>
        <w:tab w:val="right" w:pos="9072"/>
      </w:tabs>
    </w:pPr>
  </w:style>
  <w:style w:type="paragraph" w:styleId="Voettekst">
    <w:name w:val="footer"/>
    <w:basedOn w:val="Standaard"/>
    <w:semiHidden/>
    <w:rsid w:val="00BC3D81"/>
    <w:pPr>
      <w:tabs>
        <w:tab w:val="center" w:pos="4536"/>
        <w:tab w:val="right" w:pos="9072"/>
      </w:tabs>
    </w:pPr>
  </w:style>
  <w:style w:type="paragraph" w:styleId="Plattetekstinspringen">
    <w:name w:val="Body Text Indent"/>
    <w:basedOn w:val="Standaard"/>
    <w:semiHidden/>
    <w:rsid w:val="00BC3D81"/>
    <w:pPr>
      <w:ind w:left="720" w:hanging="720"/>
    </w:pPr>
    <w:rPr>
      <w:i/>
      <w:iCs/>
      <w:sz w:val="16"/>
      <w:lang w:val="en-US"/>
    </w:rPr>
  </w:style>
  <w:style w:type="paragraph" w:customStyle="1" w:styleId="MMESTANDAARD">
    <w:name w:val="MMESTANDAARD"/>
    <w:basedOn w:val="Standaard"/>
    <w:rsid w:val="00BC3D81"/>
    <w:pPr>
      <w:spacing w:line="360" w:lineRule="auto"/>
      <w:jc w:val="both"/>
    </w:pPr>
    <w:rPr>
      <w:color w:val="000000"/>
    </w:rPr>
  </w:style>
  <w:style w:type="paragraph" w:customStyle="1" w:styleId="a">
    <w:name w:val="吹き出し"/>
    <w:basedOn w:val="Standaard"/>
    <w:rsid w:val="00BC3D81"/>
    <w:rPr>
      <w:rFonts w:eastAsia="MS Gothic" w:cs="Times New Roman"/>
      <w:sz w:val="18"/>
      <w:szCs w:val="18"/>
    </w:rPr>
  </w:style>
  <w:style w:type="paragraph" w:styleId="Geenafstand">
    <w:name w:val="No Spacing"/>
    <w:basedOn w:val="Standaard"/>
    <w:qFormat/>
    <w:rsid w:val="00364E67"/>
    <w:pPr>
      <w:suppressAutoHyphens w:val="0"/>
    </w:pPr>
    <w:rPr>
      <w:rFonts w:ascii="Lucida Sans Unicode" w:eastAsia="Times New Roman" w:hAnsi="Lucida Sans Unicode" w:cs="Times New Roman"/>
      <w:bCs w:val="0"/>
      <w:sz w:val="24"/>
      <w:szCs w:val="32"/>
      <w:lang w:val="en-US" w:eastAsia="en-US" w:bidi="en-US"/>
    </w:rPr>
  </w:style>
  <w:style w:type="character" w:styleId="Zwaar">
    <w:name w:val="Strong"/>
    <w:basedOn w:val="Standaardalinea-lettertype"/>
    <w:qFormat/>
    <w:rsid w:val="008A1459"/>
    <w:rPr>
      <w:rFonts w:cs="Times New Roman"/>
      <w:b/>
      <w:bCs/>
    </w:rPr>
  </w:style>
  <w:style w:type="paragraph" w:styleId="Ballontekst">
    <w:name w:val="Balloon Text"/>
    <w:basedOn w:val="Standaard"/>
    <w:semiHidden/>
    <w:rsid w:val="008A1459"/>
    <w:rPr>
      <w:rFonts w:ascii="Tahoma" w:hAnsi="Tahoma" w:cs="Tahoma"/>
      <w:sz w:val="16"/>
      <w:szCs w:val="16"/>
    </w:rPr>
  </w:style>
  <w:style w:type="paragraph" w:styleId="Lijstalinea">
    <w:name w:val="List Paragraph"/>
    <w:basedOn w:val="Standaard"/>
    <w:uiPriority w:val="34"/>
    <w:qFormat/>
    <w:rsid w:val="00DE0264"/>
    <w:pPr>
      <w:suppressAutoHyphens w:val="0"/>
      <w:spacing w:after="200" w:line="276" w:lineRule="auto"/>
      <w:ind w:left="720"/>
      <w:contextualSpacing/>
    </w:pPr>
    <w:rPr>
      <w:rFonts w:ascii="Calibri" w:eastAsia="Calibri" w:hAnsi="Calibri" w:cs="Times New Roman"/>
      <w:bCs w:val="0"/>
      <w:sz w:val="22"/>
      <w:szCs w:val="22"/>
      <w:lang w:val="en-US" w:eastAsia="en-US"/>
    </w:rPr>
  </w:style>
  <w:style w:type="paragraph" w:customStyle="1" w:styleId="Headparagraph">
    <w:name w:val="Head paragraph"/>
    <w:basedOn w:val="Standaard"/>
    <w:rsid w:val="00DE0264"/>
    <w:pPr>
      <w:widowControl w:val="0"/>
      <w:tabs>
        <w:tab w:val="left" w:pos="420"/>
      </w:tabs>
      <w:suppressAutoHyphens w:val="0"/>
      <w:adjustRightInd w:val="0"/>
      <w:snapToGrid w:val="0"/>
      <w:spacing w:beforeLines="50" w:before="50" w:afterLines="50" w:after="50" w:line="200" w:lineRule="atLeast"/>
    </w:pPr>
    <w:rPr>
      <w:rFonts w:ascii="Tahoma" w:eastAsia="Tahoma" w:hAnsi="Tahoma" w:cs="Times New Roman"/>
      <w:bCs w:val="0"/>
      <w:kern w:val="2"/>
      <w:sz w:val="21"/>
      <w:lang w:val="en-US" w:eastAsia="ja-JP"/>
    </w:rPr>
  </w:style>
</w:styles>
</file>

<file path=word/webSettings.xml><?xml version="1.0" encoding="utf-8"?>
<w:webSettings xmlns:r="http://schemas.openxmlformats.org/officeDocument/2006/relationships" xmlns:w="http://schemas.openxmlformats.org/wordprocessingml/2006/main">
  <w:divs>
    <w:div w:id="8738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7625D-5BFC-4CAC-829B-33266AA9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1028</Words>
  <Characters>5658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Amsterdam, May xxth, 2004</vt:lpstr>
      <vt:lpstr>Amsterdam, May xxth, 2004</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 May xxth, 2004</dc:title>
  <dc:creator>XDN3718</dc:creator>
  <cp:lastModifiedBy>Oostveen</cp:lastModifiedBy>
  <cp:revision>3</cp:revision>
  <cp:lastPrinted>2013-03-04T09:50:00Z</cp:lastPrinted>
  <dcterms:created xsi:type="dcterms:W3CDTF">2013-03-04T08:43:00Z</dcterms:created>
  <dcterms:modified xsi:type="dcterms:W3CDTF">2013-03-04T13:29:00Z</dcterms:modified>
</cp:coreProperties>
</file>